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p14">
  <w:body>
    <w:p w:rsidRPr="00D27E9F" w:rsidR="00D27E9F" w:rsidP="008B755D" w:rsidRDefault="00D27E9F" w14:paraId="35F5F8DF" w14:textId="01572D71">
      <w:pPr>
        <w:pStyle w:val="Heading1"/>
      </w:pPr>
      <w:r w:rsidRPr="00D27E9F">
        <w:rPr>
          <w:rStyle w:val="s1"/>
        </w:rPr>
        <w:t>Patagonia’s Marketing Objectives and Strategy</w:t>
      </w:r>
    </w:p>
    <w:p w:rsidR="00D27E9F" w:rsidP="00D27E9F" w:rsidRDefault="00D27E9F" w14:paraId="362D025A" w14:textId="77777777">
      <w:pPr>
        <w:pStyle w:val="Heading2"/>
      </w:pPr>
    </w:p>
    <w:p w:rsidRPr="006D5FBA" w:rsidR="00A47B4E" w:rsidP="006D5FBA" w:rsidRDefault="00A47B4E" w14:paraId="246AE485" w14:textId="339354E7">
      <w:pPr>
        <w:pStyle w:val="Heading2"/>
      </w:pPr>
      <w:r w:rsidRPr="006D5FBA">
        <w:t>Marketplace – Products</w:t>
      </w:r>
    </w:p>
    <w:p w:rsidRPr="00D27E9F" w:rsidR="00A47B4E" w:rsidP="00A47B4E" w:rsidRDefault="00A47B4E" w14:paraId="33CD836E" w14:textId="77777777">
      <w:pPr>
        <w:spacing w:line="276" w:lineRule="auto"/>
        <w:jc w:val="both"/>
        <w:rPr>
          <w:rFonts w:ascii="Times New Roman" w:hAnsi="Times New Roman" w:cs="Times New Roman"/>
          <w:color w:val="000000" w:themeColor="text1"/>
          <w:sz w:val="24"/>
          <w:szCs w:val="24"/>
        </w:rPr>
      </w:pPr>
    </w:p>
    <w:p w:rsidRPr="00D27E9F" w:rsidR="00A47B4E" w:rsidP="00A47B4E" w:rsidRDefault="00A47B4E" w14:paraId="6E37E6E1" w14:textId="77777777">
      <w:pPr>
        <w:spacing w:line="276" w:lineRule="auto"/>
        <w:jc w:val="both"/>
        <w:rPr>
          <w:rFonts w:ascii="Times New Roman" w:hAnsi="Times New Roman" w:cs="Times New Roman"/>
          <w:color w:val="000000" w:themeColor="text1"/>
          <w:sz w:val="24"/>
          <w:szCs w:val="24"/>
          <w:shd w:val="clear" w:color="auto" w:fill="FFFFFF"/>
        </w:rPr>
      </w:pPr>
      <w:r w:rsidRPr="00D27E9F">
        <w:rPr>
          <w:rFonts w:ascii="Times New Roman" w:hAnsi="Times New Roman" w:cs="Times New Roman"/>
          <w:color w:val="000000" w:themeColor="text1"/>
          <w:sz w:val="24"/>
          <w:szCs w:val="24"/>
          <w:shd w:val="clear" w:color="auto" w:fill="FFFFFF"/>
        </w:rPr>
        <w:t>Patagonia is an outdoor clothing and gear company, producing clothes mainly for skiing, surfing, climbing, trail running or snowboarding disciplines. It is ranked #2239 in the United States for outdoor clothing, and #7958 worldwide (Statista, 2019). Patagonia’s main marketplace is United States (69.84% of all purchases), followed by United Kingdom (6.47%) and Germany (4.05%) (</w:t>
      </w:r>
      <w:proofErr w:type="spellStart"/>
      <w:r w:rsidRPr="00D27E9F">
        <w:rPr>
          <w:rFonts w:ascii="Times New Roman" w:hAnsi="Times New Roman" w:cs="Times New Roman"/>
          <w:color w:val="000000" w:themeColor="text1"/>
          <w:sz w:val="24"/>
          <w:szCs w:val="24"/>
          <w:shd w:val="clear" w:color="auto" w:fill="FFFFFF"/>
        </w:rPr>
        <w:t>SimilarWeb</w:t>
      </w:r>
      <w:proofErr w:type="spellEnd"/>
      <w:r w:rsidRPr="00D27E9F">
        <w:rPr>
          <w:rFonts w:ascii="Times New Roman" w:hAnsi="Times New Roman" w:cs="Times New Roman"/>
          <w:color w:val="000000" w:themeColor="text1"/>
          <w:sz w:val="24"/>
          <w:szCs w:val="24"/>
          <w:shd w:val="clear" w:color="auto" w:fill="FFFFFF"/>
        </w:rPr>
        <w:t xml:space="preserve">, 2020). Patagonia offers high-quality, designed to last outdoor clothing which is known for its environmental sustainability. The marketing strategy used by the company is promoting used clothing and urging customers to think twice before buying a new product (Hiebert, 2017). This is a unique marketing strategy which sets Patagonia apart from its competitors. The company applies the reverse psychology marketing technique, which although seems like an anti-marketing, it increases the company’s revenues. As their products are designed to last, the advertising strategy reaffirms the fact that consumers can purchase used clothing without sacrificing on quality. </w:t>
      </w:r>
    </w:p>
    <w:p w:rsidRPr="00D27E9F" w:rsidR="00A47B4E" w:rsidP="00A47B4E" w:rsidRDefault="00A47B4E" w14:paraId="71A1305C" w14:textId="77777777">
      <w:pPr>
        <w:pStyle w:val="Heading2"/>
        <w:rPr>
          <w:rFonts w:ascii="Times New Roman" w:hAnsi="Times New Roman" w:cs="Times New Roman"/>
          <w:color w:val="000000" w:themeColor="text1"/>
          <w:sz w:val="24"/>
          <w:szCs w:val="24"/>
          <w:shd w:val="clear" w:color="auto" w:fill="FFFFFF"/>
        </w:rPr>
      </w:pPr>
    </w:p>
    <w:p w:rsidRPr="006D5FBA" w:rsidR="00A47B4E" w:rsidP="006D5FBA" w:rsidRDefault="00A47B4E" w14:paraId="4FC9258B" w14:textId="77777777">
      <w:pPr>
        <w:pStyle w:val="Heading2"/>
      </w:pPr>
      <w:r w:rsidRPr="006D5FBA">
        <w:t>Marketing Strategies</w:t>
      </w:r>
    </w:p>
    <w:p w:rsidRPr="00D27E9F" w:rsidR="00A47B4E" w:rsidP="00A47B4E" w:rsidRDefault="00A47B4E" w14:paraId="72B22387" w14:textId="77777777">
      <w:pPr>
        <w:rPr>
          <w:rFonts w:ascii="Times New Roman" w:hAnsi="Times New Roman" w:cs="Times New Roman"/>
          <w:color w:val="000000" w:themeColor="text1"/>
          <w:sz w:val="24"/>
          <w:szCs w:val="24"/>
        </w:rPr>
      </w:pPr>
    </w:p>
    <w:p w:rsidRPr="00D27E9F" w:rsidR="00A47B4E" w:rsidP="00A47B4E" w:rsidRDefault="00A47B4E" w14:paraId="3709F0AC" w14:textId="77777777">
      <w:pPr>
        <w:spacing w:line="276" w:lineRule="auto"/>
        <w:jc w:val="both"/>
        <w:rPr>
          <w:rFonts w:ascii="Times New Roman" w:hAnsi="Times New Roman" w:cs="Times New Roman"/>
          <w:color w:val="000000" w:themeColor="text1"/>
          <w:sz w:val="24"/>
          <w:szCs w:val="24"/>
          <w:shd w:val="clear" w:color="auto" w:fill="FFFFFF"/>
        </w:rPr>
      </w:pPr>
      <w:r w:rsidRPr="00D27E9F">
        <w:rPr>
          <w:rFonts w:ascii="Times New Roman" w:hAnsi="Times New Roman" w:cs="Times New Roman"/>
          <w:color w:val="000000" w:themeColor="text1"/>
          <w:sz w:val="24"/>
          <w:szCs w:val="24"/>
          <w:shd w:val="clear" w:color="auto" w:fill="FFFFFF"/>
        </w:rPr>
        <w:t>In addition, Patagonia started to provide credits for consumers for submitting used clothing. As a result, Patagonia saw an increase in its ecommerce revenues by 55.6% since 2015, making it $396.9, and in 2017 the company reached $1 billion in sales (Statista, 2019). In the last six months, Patagonia.com was visited 5.19 million times, with an increase in August and September (</w:t>
      </w:r>
      <w:proofErr w:type="spellStart"/>
      <w:r w:rsidRPr="00D27E9F">
        <w:rPr>
          <w:rFonts w:ascii="Times New Roman" w:hAnsi="Times New Roman" w:cs="Times New Roman"/>
          <w:color w:val="000000" w:themeColor="text1"/>
          <w:sz w:val="24"/>
          <w:szCs w:val="24"/>
          <w:shd w:val="clear" w:color="auto" w:fill="FFFFFF"/>
        </w:rPr>
        <w:t>SimilarWeb</w:t>
      </w:r>
      <w:proofErr w:type="spellEnd"/>
      <w:r w:rsidRPr="00D27E9F">
        <w:rPr>
          <w:rFonts w:ascii="Times New Roman" w:hAnsi="Times New Roman" w:cs="Times New Roman"/>
          <w:color w:val="000000" w:themeColor="text1"/>
          <w:sz w:val="24"/>
          <w:szCs w:val="24"/>
          <w:shd w:val="clear" w:color="auto" w:fill="FFFFFF"/>
        </w:rPr>
        <w:t>, 2020). This is likely due to the promotions that normally take place in the summer. The company is known to be active on the political and environmental fronts which fits well with the company’s client base, who typically are environmentally conscious and active in the environmental issues, which improves the company’s image as more environmentally conscious (Hiebert, 2017). Patagonia’s products are recycled and ‘Fair Trade’ certified, organic, and the company uses solar energy at its headquarters base in California (Craft.co). The company’s ultimate promise to its client base is the reduction of its environmental footprint. Patagonia recently introduced an initiative where it sends out an environmentally friendly truck across the United States (Patagonia’s main client base) and offers to repair the customers’ outdoor gear (Craft.co).</w:t>
      </w:r>
    </w:p>
    <w:p w:rsidRPr="00D27E9F" w:rsidR="00A47B4E" w:rsidP="00A47B4E" w:rsidRDefault="00A47B4E" w14:paraId="1362CF6D" w14:textId="77777777">
      <w:pPr>
        <w:pStyle w:val="Heading2"/>
        <w:rPr>
          <w:rFonts w:ascii="Times New Roman" w:hAnsi="Times New Roman" w:cs="Times New Roman"/>
          <w:color w:val="000000" w:themeColor="text1"/>
          <w:sz w:val="24"/>
          <w:szCs w:val="24"/>
          <w:shd w:val="clear" w:color="auto" w:fill="FFFFFF"/>
        </w:rPr>
      </w:pPr>
    </w:p>
    <w:p w:rsidR="00234B99" w:rsidP="00D27E9F" w:rsidRDefault="00234B99" w14:paraId="7C5D5F1B" w14:textId="25167EFA">
      <w:pPr>
        <w:pStyle w:val="Heading2"/>
      </w:pPr>
    </w:p>
    <w:p w:rsidRPr="00234B99" w:rsidR="00234B99" w:rsidP="00234B99" w:rsidRDefault="00234B99" w14:paraId="6B121383" w14:textId="77777777"/>
    <w:p w:rsidRPr="00D27E9F" w:rsidR="00A47B4E" w:rsidP="00D27E9F" w:rsidRDefault="00A47B4E" w14:paraId="50BC5360" w14:textId="398D4A04">
      <w:pPr>
        <w:pStyle w:val="Heading2"/>
      </w:pPr>
      <w:r w:rsidRPr="00D27E9F">
        <w:lastRenderedPageBreak/>
        <w:t>Competitors</w:t>
      </w:r>
    </w:p>
    <w:p w:rsidRPr="00D27E9F" w:rsidR="00A47B4E" w:rsidP="00A47B4E" w:rsidRDefault="00A47B4E" w14:paraId="63D76E5A" w14:textId="77777777">
      <w:pPr>
        <w:rPr>
          <w:rFonts w:ascii="Times New Roman" w:hAnsi="Times New Roman" w:cs="Times New Roman"/>
          <w:color w:val="000000" w:themeColor="text1"/>
          <w:sz w:val="24"/>
          <w:szCs w:val="24"/>
        </w:rPr>
      </w:pPr>
    </w:p>
    <w:p w:rsidRPr="00D27E9F" w:rsidR="00A47B4E" w:rsidP="00A47B4E" w:rsidRDefault="00A47B4E" w14:paraId="5AB162C9" w14:textId="075419FD">
      <w:pPr>
        <w:spacing w:line="276" w:lineRule="auto"/>
        <w:jc w:val="both"/>
        <w:rPr>
          <w:rFonts w:ascii="Times New Roman" w:hAnsi="Times New Roman" w:cs="Times New Roman"/>
          <w:color w:val="000000" w:themeColor="text1"/>
          <w:sz w:val="24"/>
          <w:szCs w:val="24"/>
          <w:shd w:val="clear" w:color="auto" w:fill="FFFFFF"/>
        </w:rPr>
      </w:pPr>
      <w:r w:rsidRPr="00D27E9F">
        <w:rPr>
          <w:rFonts w:ascii="Times New Roman" w:hAnsi="Times New Roman" w:cs="Times New Roman"/>
          <w:color w:val="000000" w:themeColor="text1"/>
          <w:sz w:val="24"/>
          <w:szCs w:val="24"/>
          <w:shd w:val="clear" w:color="auto" w:fill="FFFFFF"/>
        </w:rPr>
        <w:t xml:space="preserve">Patagonia’s main competitors are </w:t>
      </w:r>
      <w:r w:rsidR="00116E06">
        <w:rPr>
          <w:rFonts w:ascii="Times New Roman" w:hAnsi="Times New Roman" w:cs="Times New Roman"/>
          <w:color w:val="000000" w:themeColor="text1"/>
          <w:sz w:val="24"/>
          <w:szCs w:val="24"/>
          <w:shd w:val="clear" w:color="auto" w:fill="FFFFFF"/>
        </w:rPr>
        <w:t>Arc’teryx, North Face</w:t>
      </w:r>
      <w:r w:rsidRPr="00D27E9F">
        <w:rPr>
          <w:rFonts w:ascii="Times New Roman" w:hAnsi="Times New Roman" w:cs="Times New Roman"/>
          <w:color w:val="000000" w:themeColor="text1"/>
          <w:sz w:val="24"/>
          <w:szCs w:val="24"/>
          <w:shd w:val="clear" w:color="auto" w:fill="FFFFFF"/>
        </w:rPr>
        <w:t xml:space="preserve">, Columbia Sportswear, Canada Goose, and Burton (Statista, 2019). These are identified as the main competitors due to the location of the main customer base (United States), similarity of values (environment and sustainability) and similarity of products offered. Although Patagonia was founded in 1973, which is relatively recent compared to 1950 for Amer Sports and 1938 for Columbia Sportswear, it is still performing similarly in terms of revenue. For instance, Patagonia’s yearly revenue is estimated at $1billion at 2240 employees, </w:t>
      </w:r>
      <w:proofErr w:type="spellStart"/>
      <w:r w:rsidRPr="00D27E9F">
        <w:rPr>
          <w:rFonts w:ascii="Times New Roman" w:hAnsi="Times New Roman" w:cs="Times New Roman"/>
          <w:color w:val="000000" w:themeColor="text1"/>
          <w:sz w:val="24"/>
          <w:szCs w:val="24"/>
          <w:shd w:val="clear" w:color="auto" w:fill="FFFFFF"/>
        </w:rPr>
        <w:t>Farfetch’s</w:t>
      </w:r>
      <w:proofErr w:type="spellEnd"/>
      <w:r w:rsidRPr="00D27E9F">
        <w:rPr>
          <w:rFonts w:ascii="Times New Roman" w:hAnsi="Times New Roman" w:cs="Times New Roman"/>
          <w:color w:val="000000" w:themeColor="text1"/>
          <w:sz w:val="24"/>
          <w:szCs w:val="24"/>
          <w:shd w:val="clear" w:color="auto" w:fill="FFFFFF"/>
        </w:rPr>
        <w:t xml:space="preserve"> yearly revenue is also estimated at $1billion at 4532 employees (</w:t>
      </w:r>
      <w:proofErr w:type="spellStart"/>
      <w:r w:rsidRPr="00D27E9F">
        <w:rPr>
          <w:rFonts w:ascii="Times New Roman" w:hAnsi="Times New Roman" w:cs="Times New Roman"/>
          <w:color w:val="000000" w:themeColor="text1"/>
          <w:sz w:val="24"/>
          <w:szCs w:val="24"/>
          <w:shd w:val="clear" w:color="auto" w:fill="FFFFFF"/>
        </w:rPr>
        <w:t>SimilarWeb</w:t>
      </w:r>
      <w:proofErr w:type="spellEnd"/>
      <w:r w:rsidRPr="00D27E9F">
        <w:rPr>
          <w:rFonts w:ascii="Times New Roman" w:hAnsi="Times New Roman" w:cs="Times New Roman"/>
          <w:color w:val="000000" w:themeColor="text1"/>
          <w:sz w:val="24"/>
          <w:szCs w:val="24"/>
          <w:shd w:val="clear" w:color="auto" w:fill="FFFFFF"/>
        </w:rPr>
        <w:t xml:space="preserve">, 2020). Moreover, Patagonia’s main marketplace is United States, whereas Amer Sports is based in countries such as the United States, Canada and Australia. Similarly, </w:t>
      </w:r>
      <w:proofErr w:type="spellStart"/>
      <w:r w:rsidRPr="00D27E9F">
        <w:rPr>
          <w:rFonts w:ascii="Times New Roman" w:hAnsi="Times New Roman" w:cs="Times New Roman"/>
          <w:color w:val="000000" w:themeColor="text1"/>
          <w:sz w:val="24"/>
          <w:szCs w:val="24"/>
          <w:shd w:val="clear" w:color="auto" w:fill="FFFFFF"/>
        </w:rPr>
        <w:t>Farfetch’s</w:t>
      </w:r>
      <w:proofErr w:type="spellEnd"/>
      <w:r w:rsidRPr="00D27E9F">
        <w:rPr>
          <w:rFonts w:ascii="Times New Roman" w:hAnsi="Times New Roman" w:cs="Times New Roman"/>
          <w:color w:val="000000" w:themeColor="text1"/>
          <w:sz w:val="24"/>
          <w:szCs w:val="24"/>
          <w:shd w:val="clear" w:color="auto" w:fill="FFFFFF"/>
        </w:rPr>
        <w:t xml:space="preserve"> main client base are in the Unites States, United Kingdom, Brazil, Hong Kong and Tokyo (</w:t>
      </w:r>
      <w:proofErr w:type="spellStart"/>
      <w:r w:rsidRPr="00D27E9F">
        <w:rPr>
          <w:rFonts w:ascii="Times New Roman" w:hAnsi="Times New Roman" w:cs="Times New Roman"/>
          <w:color w:val="000000" w:themeColor="text1"/>
          <w:sz w:val="24"/>
          <w:szCs w:val="24"/>
          <w:shd w:val="clear" w:color="auto" w:fill="FFFFFF"/>
        </w:rPr>
        <w:t>SimilarWeb</w:t>
      </w:r>
      <w:proofErr w:type="spellEnd"/>
      <w:r w:rsidRPr="00D27E9F">
        <w:rPr>
          <w:rFonts w:ascii="Times New Roman" w:hAnsi="Times New Roman" w:cs="Times New Roman"/>
          <w:color w:val="000000" w:themeColor="text1"/>
          <w:sz w:val="24"/>
          <w:szCs w:val="24"/>
          <w:shd w:val="clear" w:color="auto" w:fill="FFFFFF"/>
        </w:rPr>
        <w:t xml:space="preserve">, 2020). Despite this, Patagonia is performing similarly in terms of yearly revenue. However, although Patagonia experienced $500 million increase in revenue from 2014 to 2018, its competitor Columbia Sportswear experienced $600 million increase in revenue from 2017 to 2020, and </w:t>
      </w:r>
      <w:proofErr w:type="spellStart"/>
      <w:r w:rsidRPr="00D27E9F">
        <w:rPr>
          <w:rFonts w:ascii="Times New Roman" w:hAnsi="Times New Roman" w:cs="Times New Roman"/>
          <w:color w:val="000000" w:themeColor="text1"/>
          <w:sz w:val="24"/>
          <w:szCs w:val="24"/>
          <w:shd w:val="clear" w:color="auto" w:fill="FFFFFF"/>
        </w:rPr>
        <w:t>Farfetch</w:t>
      </w:r>
      <w:proofErr w:type="spellEnd"/>
      <w:r w:rsidRPr="00D27E9F">
        <w:rPr>
          <w:rFonts w:ascii="Times New Roman" w:hAnsi="Times New Roman" w:cs="Times New Roman"/>
          <w:color w:val="000000" w:themeColor="text1"/>
          <w:sz w:val="24"/>
          <w:szCs w:val="24"/>
          <w:shd w:val="clear" w:color="auto" w:fill="FFFFFF"/>
        </w:rPr>
        <w:t xml:space="preserve"> experienced an increase by $750million between 2017 and 2020 (Statista, 2019). Arguably, Patagonia wasn’t increasing its revenue as rapidly as its competitors, but this can be because Patagonia’s main marketplace is United States, which prevents it from increasing its revenues as rapidly. </w:t>
      </w:r>
    </w:p>
    <w:p w:rsidRPr="00D27E9F" w:rsidR="00A47B4E" w:rsidP="00A47B4E" w:rsidRDefault="00A47B4E" w14:paraId="6227AF08" w14:textId="77777777">
      <w:pPr>
        <w:pStyle w:val="Heading2"/>
        <w:rPr>
          <w:rFonts w:ascii="Times New Roman" w:hAnsi="Times New Roman" w:cs="Times New Roman"/>
          <w:color w:val="000000" w:themeColor="text1"/>
          <w:sz w:val="24"/>
          <w:szCs w:val="24"/>
          <w:shd w:val="clear" w:color="auto" w:fill="FFFFFF"/>
        </w:rPr>
      </w:pPr>
    </w:p>
    <w:p w:rsidRPr="00EC10E4" w:rsidR="00A47B4E" w:rsidP="00EC10E4" w:rsidRDefault="00A47B4E" w14:paraId="2772A2F8" w14:textId="77777777">
      <w:pPr>
        <w:pStyle w:val="Heading2"/>
      </w:pPr>
      <w:r w:rsidRPr="00EC10E4">
        <w:t>Buyers and Users</w:t>
      </w:r>
    </w:p>
    <w:p w:rsidRPr="00D27E9F" w:rsidR="00A47B4E" w:rsidP="00A47B4E" w:rsidRDefault="00A47B4E" w14:paraId="73E2CE7F" w14:textId="77777777">
      <w:pPr>
        <w:spacing w:line="276" w:lineRule="auto"/>
        <w:jc w:val="both"/>
        <w:rPr>
          <w:rFonts w:ascii="Times New Roman" w:hAnsi="Times New Roman" w:cs="Times New Roman"/>
          <w:color w:val="000000" w:themeColor="text1"/>
          <w:sz w:val="24"/>
          <w:szCs w:val="24"/>
        </w:rPr>
      </w:pPr>
    </w:p>
    <w:p w:rsidR="008B755D" w:rsidP="007234D5" w:rsidRDefault="00A47B4E" w14:paraId="13CBF318" w14:textId="5DB61D84">
      <w:pPr>
        <w:spacing w:line="276" w:lineRule="auto"/>
        <w:jc w:val="both"/>
        <w:rPr>
          <w:rFonts w:ascii="Times New Roman" w:hAnsi="Times New Roman" w:cs="Times New Roman"/>
          <w:color w:val="000000" w:themeColor="text1"/>
          <w:sz w:val="24"/>
          <w:szCs w:val="24"/>
          <w:shd w:val="clear" w:color="auto" w:fill="FFFFFF"/>
        </w:rPr>
      </w:pPr>
      <w:r w:rsidRPr="00D27E9F">
        <w:rPr>
          <w:rFonts w:ascii="Times New Roman" w:hAnsi="Times New Roman" w:cs="Times New Roman"/>
          <w:color w:val="000000" w:themeColor="text1"/>
          <w:sz w:val="24"/>
          <w:szCs w:val="24"/>
          <w:shd w:val="clear" w:color="auto" w:fill="FFFFFF"/>
        </w:rPr>
        <w:t>Patagonia’s client base are active, outdoorsy, environmentally conscious individuals. These are conscious buyers who resonate with Patagonia’s goal to be more environmentally friendly, who enjoy quality products that last for many years, enjoy very active lifestyles which include outdoor sports, and are usually aged between 18-35, both male and female (Hiebert, 2017). As Patagonia’s product pricing lands on the mid- to high range, the company’s consumers are likely to have a reasonable disposable income. It is estimated that over 22% of their consumers earn between $20,000 to $39,000, 29% earn between $40,000 to $69,000, 25% earns $70,000 or more (Hiebert, 2017). Patagonia’s client base is very loyal, and clients tend to buy different items on a regular basis. Patagonia attracts mainly conscientious customers. According to the market analysis, 69% of the company’s clients like to know where their products come from and whether it was produced organically. In addition, 67% of Patagonia’s clients prefer to decrease driving to help save the environment, and 54% of their clients always shop for fair trade clothes (Craft.co). Data shows that Patagonia’s clients are based mainly in suburbs or in the city, making it the main demographic for the company (Craft.co). Analysis shows that Patagonia’s clients don’t mind spending. Recent survey found that only 43% of Patagonia’s clients restrict themselves with a budget, which is true for 58% of the US population (Hiebert, 2017).</w:t>
      </w:r>
    </w:p>
    <w:p w:rsidR="009304E0" w:rsidP="009304E0" w:rsidRDefault="009304E0" w14:paraId="7BCF7732" w14:textId="1A891AC1">
      <w:pPr>
        <w:pStyle w:val="Heading2"/>
      </w:pPr>
      <w:r w:rsidRPr="009304E0">
        <w:lastRenderedPageBreak/>
        <w:t>Segmentation</w:t>
      </w:r>
    </w:p>
    <w:p w:rsidRPr="009304E0" w:rsidR="009304E0" w:rsidP="009304E0" w:rsidRDefault="009304E0" w14:paraId="18D4266C" w14:textId="77777777"/>
    <w:p w:rsidRPr="009304E0" w:rsidR="009304E0" w:rsidP="009304E0" w:rsidRDefault="009304E0" w14:paraId="611CA941" w14:textId="370BCB15">
      <w:pPr>
        <w:jc w:val="both"/>
        <w:rPr>
          <w:rFonts w:ascii="Times New Roman" w:hAnsi="Times New Roman" w:cs="Times New Roman"/>
          <w:color w:val="000000" w:themeColor="text1"/>
          <w:shd w:val="clear" w:color="auto" w:fill="FFFFFF"/>
        </w:rPr>
      </w:pPr>
      <w:r w:rsidRPr="009304E0">
        <w:rPr>
          <w:rFonts w:ascii="Times New Roman" w:hAnsi="Times New Roman" w:cs="Times New Roman"/>
          <w:color w:val="000000" w:themeColor="text1"/>
          <w:shd w:val="clear" w:color="auto" w:fill="FFFFFF"/>
        </w:rPr>
        <w:t xml:space="preserve">Patagonia’s core values are sustainability and giving back to society, Patagonia targets outdoor enthusiast and environmentally conscious people. They have positioned themselves to appeal to people who reject fast fashion and “wear and dispose” mindset of consumerism. Key distinguishers which their consumers value are products extensible, considering functionality, financial, durability and environmental aspects of the product before evaluating purchase alternatives. The role personality plays in selecting a brand is of importance, for Patagonia image of pro-environmental consciousness, ruggedness, cognition, and sincerity plays the key role. Based upon the outlook the current </w:t>
      </w:r>
      <w:r w:rsidRPr="009304E0" w:rsidR="0062108F">
        <w:rPr>
          <w:rFonts w:ascii="Times New Roman" w:hAnsi="Times New Roman" w:cs="Times New Roman"/>
          <w:color w:val="000000" w:themeColor="text1"/>
          <w:shd w:val="clear" w:color="auto" w:fill="FFFFFF"/>
        </w:rPr>
        <w:t>behavior</w:t>
      </w:r>
      <w:r w:rsidRPr="009304E0">
        <w:rPr>
          <w:rFonts w:ascii="Times New Roman" w:hAnsi="Times New Roman" w:cs="Times New Roman"/>
          <w:color w:val="000000" w:themeColor="text1"/>
          <w:shd w:val="clear" w:color="auto" w:fill="FFFFFF"/>
        </w:rPr>
        <w:t xml:space="preserve"> patterns the group of end users can be clubbed as below:</w:t>
      </w:r>
    </w:p>
    <w:p w:rsidRPr="009304E0" w:rsidR="009304E0" w:rsidP="009304E0" w:rsidRDefault="009304E0" w14:paraId="239618A1" w14:textId="31B055DA">
      <w:pPr>
        <w:jc w:val="both"/>
        <w:rPr>
          <w:rFonts w:ascii="Times New Roman" w:hAnsi="Times New Roman" w:cs="Times New Roman"/>
          <w:color w:val="000000" w:themeColor="text1"/>
          <w:shd w:val="clear" w:color="auto" w:fill="FFFFFF"/>
        </w:rPr>
      </w:pPr>
      <w:r w:rsidRPr="009304E0">
        <w:rPr>
          <w:rFonts w:ascii="Times New Roman" w:hAnsi="Times New Roman" w:cs="Times New Roman"/>
          <w:color w:val="000000" w:themeColor="text1"/>
          <w:shd w:val="clear" w:color="auto" w:fill="FFFFFF"/>
        </w:rPr>
        <w:t xml:space="preserve">Segmentation: Lifestyles of Health and Sustainability (LOHAS) </w:t>
      </w:r>
      <w:sdt>
        <w:sdtPr>
          <w:rPr>
            <w:rFonts w:ascii="Times New Roman" w:hAnsi="Times New Roman" w:cs="Times New Roman"/>
            <w:color w:val="000000" w:themeColor="text1"/>
            <w:shd w:val="clear" w:color="auto" w:fill="FFFFFF"/>
          </w:rPr>
          <w:id w:val="1693957899"/>
          <w:citation/>
        </w:sdtPr>
        <w:sdtContent>
          <w:r w:rsidRPr="009304E0">
            <w:rPr>
              <w:rFonts w:ascii="Times New Roman" w:hAnsi="Times New Roman" w:cs="Times New Roman"/>
              <w:color w:val="000000" w:themeColor="text1"/>
              <w:shd w:val="clear" w:color="auto" w:fill="FFFFFF"/>
            </w:rPr>
            <w:fldChar w:fldCharType="begin"/>
          </w:r>
          <w:r w:rsidRPr="009304E0">
            <w:rPr>
              <w:rFonts w:ascii="Times New Roman" w:hAnsi="Times New Roman" w:cs="Times New Roman"/>
              <w:color w:val="000000" w:themeColor="text1"/>
              <w:shd w:val="clear" w:color="auto" w:fill="FFFFFF"/>
            </w:rPr>
            <w:instrText xml:space="preserve">CITATION Eth17 \l 4105 </w:instrText>
          </w:r>
          <w:r w:rsidRPr="009304E0">
            <w:rPr>
              <w:rFonts w:ascii="Times New Roman" w:hAnsi="Times New Roman" w:cs="Times New Roman"/>
              <w:color w:val="000000" w:themeColor="text1"/>
              <w:shd w:val="clear" w:color="auto" w:fill="FFFFFF"/>
            </w:rPr>
            <w:fldChar w:fldCharType="separate"/>
          </w:r>
          <w:r w:rsidRPr="009304E0">
            <w:rPr>
              <w:rFonts w:ascii="Times New Roman" w:hAnsi="Times New Roman" w:cs="Times New Roman"/>
              <w:color w:val="000000" w:themeColor="text1"/>
              <w:sz w:val="24"/>
              <w:szCs w:val="24"/>
              <w:shd w:val="clear" w:color="auto" w:fill="FFFFFF"/>
            </w:rPr>
            <w:t>(Ethos, 2017)</w:t>
          </w:r>
          <w:r w:rsidRPr="009304E0">
            <w:rPr>
              <w:rFonts w:ascii="Times New Roman" w:hAnsi="Times New Roman" w:cs="Times New Roman"/>
              <w:color w:val="000000" w:themeColor="text1"/>
              <w:shd w:val="clear" w:color="auto" w:fill="FFFFFF"/>
            </w:rPr>
            <w:fldChar w:fldCharType="end"/>
          </w:r>
        </w:sdtContent>
      </w:sdt>
      <w:r w:rsidRPr="009304E0">
        <w:rPr>
          <w:rFonts w:ascii="Times New Roman" w:hAnsi="Times New Roman" w:cs="Times New Roman"/>
          <w:color w:val="000000" w:themeColor="text1"/>
          <w:shd w:val="clear" w:color="auto" w:fill="FFFFFF"/>
        </w:rPr>
        <w:t xml:space="preserve"> </w:t>
      </w:r>
      <w:r w:rsidRPr="009304E0" w:rsidR="0062108F">
        <w:rPr>
          <w:rFonts w:ascii="Times New Roman" w:hAnsi="Times New Roman" w:cs="Times New Roman"/>
          <w:color w:val="000000" w:themeColor="text1"/>
          <w:shd w:val="clear" w:color="auto" w:fill="FFFFFF"/>
        </w:rPr>
        <w:t>focused</w:t>
      </w:r>
      <w:r w:rsidRPr="009304E0">
        <w:rPr>
          <w:rFonts w:ascii="Times New Roman" w:hAnsi="Times New Roman" w:cs="Times New Roman"/>
          <w:color w:val="000000" w:themeColor="text1"/>
          <w:shd w:val="clear" w:color="auto" w:fill="FFFFFF"/>
        </w:rPr>
        <w:t xml:space="preserve"> group, this is the people who follow natural lifestyles, eco-tourism and follow environmental consciousness to the core while making purchasing choices. This group of people care deeply about the claims firm make about all natural or processing techniques. “Patagonia used this insight to develop their “Footprint Chronicles” – an online resource that provides details about the eco-footprint and legacy of Patagonia products”  </w:t>
      </w:r>
      <w:sdt>
        <w:sdtPr>
          <w:rPr>
            <w:rFonts w:ascii="Times New Roman" w:hAnsi="Times New Roman" w:cs="Times New Roman"/>
            <w:color w:val="000000" w:themeColor="text1"/>
            <w:shd w:val="clear" w:color="auto" w:fill="FFFFFF"/>
          </w:rPr>
          <w:id w:val="-1749727228"/>
          <w:citation/>
        </w:sdtPr>
        <w:sdtContent>
          <w:r w:rsidRPr="009304E0">
            <w:rPr>
              <w:rFonts w:ascii="Times New Roman" w:hAnsi="Times New Roman" w:cs="Times New Roman"/>
              <w:color w:val="000000" w:themeColor="text1"/>
              <w:shd w:val="clear" w:color="auto" w:fill="FFFFFF"/>
            </w:rPr>
            <w:fldChar w:fldCharType="begin"/>
          </w:r>
          <w:r w:rsidRPr="009304E0">
            <w:rPr>
              <w:rFonts w:ascii="Times New Roman" w:hAnsi="Times New Roman" w:cs="Times New Roman"/>
              <w:color w:val="000000" w:themeColor="text1"/>
              <w:shd w:val="clear" w:color="auto" w:fill="FFFFFF"/>
            </w:rPr>
            <w:instrText xml:space="preserve">CITATION Eth17 \l 4105 </w:instrText>
          </w:r>
          <w:r w:rsidRPr="009304E0">
            <w:rPr>
              <w:rFonts w:ascii="Times New Roman" w:hAnsi="Times New Roman" w:cs="Times New Roman"/>
              <w:color w:val="000000" w:themeColor="text1"/>
              <w:shd w:val="clear" w:color="auto" w:fill="FFFFFF"/>
            </w:rPr>
            <w:fldChar w:fldCharType="separate"/>
          </w:r>
          <w:r w:rsidRPr="009304E0">
            <w:rPr>
              <w:rFonts w:ascii="Times New Roman" w:hAnsi="Times New Roman" w:cs="Times New Roman"/>
              <w:color w:val="000000" w:themeColor="text1"/>
              <w:sz w:val="24"/>
              <w:szCs w:val="24"/>
              <w:shd w:val="clear" w:color="auto" w:fill="FFFFFF"/>
            </w:rPr>
            <w:t>(Ethos, 2017)</w:t>
          </w:r>
          <w:r w:rsidRPr="009304E0">
            <w:rPr>
              <w:rFonts w:ascii="Times New Roman" w:hAnsi="Times New Roman" w:cs="Times New Roman"/>
              <w:color w:val="000000" w:themeColor="text1"/>
              <w:shd w:val="clear" w:color="auto" w:fill="FFFFFF"/>
            </w:rPr>
            <w:fldChar w:fldCharType="end"/>
          </w:r>
        </w:sdtContent>
      </w:sdt>
    </w:p>
    <w:p w:rsidRPr="009304E0" w:rsidR="009304E0" w:rsidP="009304E0" w:rsidRDefault="009304E0" w14:paraId="503B8F2F" w14:textId="77777777">
      <w:pPr>
        <w:jc w:val="both"/>
        <w:rPr>
          <w:rFonts w:ascii="Times New Roman" w:hAnsi="Times New Roman" w:cs="Times New Roman"/>
          <w:color w:val="000000" w:themeColor="text1"/>
          <w:shd w:val="clear" w:color="auto" w:fill="FFFFFF"/>
        </w:rPr>
      </w:pPr>
      <w:r w:rsidRPr="009304E0">
        <w:rPr>
          <w:rFonts w:ascii="Times New Roman" w:hAnsi="Times New Roman" w:cs="Times New Roman"/>
          <w:color w:val="000000" w:themeColor="text1"/>
          <w:shd w:val="clear" w:color="auto" w:fill="FFFFFF"/>
        </w:rPr>
        <w:t>The LOHAS market segment is large market</w:t>
      </w:r>
      <w:r w:rsidRPr="009304E0">
        <w:rPr>
          <w:rFonts w:ascii="Times New Roman" w:hAnsi="Times New Roman" w:cs="Times New Roman"/>
          <w:color w:val="000000" w:themeColor="text1"/>
          <w:sz w:val="24"/>
          <w:szCs w:val="24"/>
          <w:shd w:val="clear" w:color="auto" w:fill="FFFFFF"/>
        </w:rPr>
        <w:t xml:space="preserve">, “representing one in four adult Americans and an estimated $290 billion in U.S. spending power for goods and services.” </w:t>
      </w:r>
      <w:sdt>
        <w:sdtPr>
          <w:rPr>
            <w:rFonts w:ascii="Times New Roman" w:hAnsi="Times New Roman" w:cs="Times New Roman"/>
            <w:color w:val="000000" w:themeColor="text1"/>
            <w:shd w:val="clear" w:color="auto" w:fill="FFFFFF"/>
          </w:rPr>
          <w:id w:val="937641353"/>
          <w:citation/>
        </w:sdtPr>
        <w:sdtContent>
          <w:r w:rsidRPr="009304E0">
            <w:rPr>
              <w:rFonts w:ascii="Times New Roman" w:hAnsi="Times New Roman" w:cs="Times New Roman"/>
              <w:color w:val="000000" w:themeColor="text1"/>
              <w:shd w:val="clear" w:color="auto" w:fill="FFFFFF"/>
            </w:rPr>
            <w:fldChar w:fldCharType="begin"/>
          </w:r>
          <w:r w:rsidRPr="009304E0">
            <w:rPr>
              <w:rFonts w:ascii="Times New Roman" w:hAnsi="Times New Roman" w:cs="Times New Roman"/>
              <w:color w:val="000000" w:themeColor="text1"/>
              <w:shd w:val="clear" w:color="auto" w:fill="FFFFFF"/>
            </w:rPr>
            <w:instrText xml:space="preserve">CITATION Eth17 \l 4105 </w:instrText>
          </w:r>
          <w:r w:rsidRPr="009304E0">
            <w:rPr>
              <w:rFonts w:ascii="Times New Roman" w:hAnsi="Times New Roman" w:cs="Times New Roman"/>
              <w:color w:val="000000" w:themeColor="text1"/>
              <w:shd w:val="clear" w:color="auto" w:fill="FFFFFF"/>
            </w:rPr>
            <w:fldChar w:fldCharType="separate"/>
          </w:r>
          <w:r w:rsidRPr="009304E0">
            <w:rPr>
              <w:rFonts w:ascii="Times New Roman" w:hAnsi="Times New Roman" w:cs="Times New Roman"/>
              <w:color w:val="000000" w:themeColor="text1"/>
              <w:sz w:val="24"/>
              <w:szCs w:val="24"/>
              <w:shd w:val="clear" w:color="auto" w:fill="FFFFFF"/>
            </w:rPr>
            <w:t>(Ethos, 2017)</w:t>
          </w:r>
          <w:r w:rsidRPr="009304E0">
            <w:rPr>
              <w:rFonts w:ascii="Times New Roman" w:hAnsi="Times New Roman" w:cs="Times New Roman"/>
              <w:color w:val="000000" w:themeColor="text1"/>
              <w:shd w:val="clear" w:color="auto" w:fill="FFFFFF"/>
            </w:rPr>
            <w:fldChar w:fldCharType="end"/>
          </w:r>
        </w:sdtContent>
      </w:sdt>
    </w:p>
    <w:p w:rsidRPr="009304E0" w:rsidR="009304E0" w:rsidP="009304E0" w:rsidRDefault="009304E0" w14:paraId="17F0EED8" w14:textId="6F9035C8">
      <w:pPr>
        <w:spacing w:after="0"/>
        <w:jc w:val="both"/>
        <w:rPr>
          <w:rFonts w:ascii="Times New Roman" w:hAnsi="Times New Roman" w:cs="Times New Roman"/>
          <w:color w:val="000000" w:themeColor="text1"/>
          <w:shd w:val="clear" w:color="auto" w:fill="FFFFFF"/>
        </w:rPr>
      </w:pPr>
      <w:r w:rsidRPr="009304E0" w:rsidR="009304E0">
        <w:rPr>
          <w:rFonts w:ascii="Times New Roman" w:hAnsi="Times New Roman" w:cs="Times New Roman"/>
          <w:color w:val="000000" w:themeColor="text1"/>
          <w:shd w:val="clear" w:color="auto" w:fill="FFFFFF"/>
        </w:rPr>
        <w:t xml:space="preserve">“By referring to Claritas Prizm segmentation, the target based upon customer purchasing power, the </w:t>
      </w:r>
      <w:r w:rsidRPr="009304E0" w:rsidR="0062108F">
        <w:rPr>
          <w:rFonts w:ascii="Times New Roman" w:hAnsi="Times New Roman" w:cs="Times New Roman"/>
          <w:color w:val="000000" w:themeColor="text1"/>
          <w:shd w:val="clear" w:color="auto" w:fill="FFFFFF"/>
        </w:rPr>
        <w:t>behaviors</w:t>
      </w:r>
      <w:r w:rsidRPr="009304E0" w:rsidR="009304E0">
        <w:rPr>
          <w:rFonts w:ascii="Times New Roman" w:hAnsi="Times New Roman" w:cs="Times New Roman"/>
          <w:color w:val="000000" w:themeColor="text1"/>
          <w:shd w:val="clear" w:color="auto" w:fill="FFFFFF"/>
        </w:rPr>
        <w:t xml:space="preserve"> can</w:t>
      </w:r>
      <w:r w:rsidRPr="009304E0" w:rsidR="2A9B3405">
        <w:rPr>
          <w:rFonts w:ascii="Times New Roman" w:hAnsi="Times New Roman" w:cs="Times New Roman"/>
          <w:color w:val="000000" w:themeColor="text1"/>
          <w:shd w:val="clear" w:color="auto" w:fill="FFFFFF"/>
        </w:rPr>
        <w:t xml:space="preserve"> be</w:t>
      </w:r>
      <w:r w:rsidRPr="009304E0" w:rsidR="009304E0">
        <w:rPr>
          <w:rFonts w:ascii="Times New Roman" w:hAnsi="Times New Roman" w:cs="Times New Roman"/>
          <w:color w:val="000000" w:themeColor="text1"/>
          <w:shd w:val="clear" w:color="auto" w:fill="FFFFFF"/>
        </w:rPr>
        <w:t xml:space="preserve"> </w:t>
      </w:r>
      <w:r w:rsidRPr="009304E0" w:rsidR="7B8AD792">
        <w:rPr>
          <w:rFonts w:ascii="Times New Roman" w:hAnsi="Times New Roman" w:cs="Times New Roman"/>
          <w:color w:val="000000" w:themeColor="text1"/>
          <w:shd w:val="clear" w:color="auto" w:fill="FFFFFF"/>
        </w:rPr>
        <w:t xml:space="preserve">identified as </w:t>
      </w:r>
      <w:r w:rsidRPr="009304E0" w:rsidR="009304E0">
        <w:rPr>
          <w:rFonts w:ascii="Times New Roman" w:hAnsi="Times New Roman" w:cs="Times New Roman"/>
          <w:color w:val="000000" w:themeColor="text1"/>
          <w:shd w:val="clear" w:color="auto" w:fill="FFFFFF"/>
        </w:rPr>
        <w:t xml:space="preserve">Urban (U) Social Groups have population density centiles mostly between 85 and 99. They include both the downtown areas of major cities and surrounding neighborhoods. Households in this classification live within the classic high-density neighborhoods found in the heart of the cities</w:t>
      </w:r>
      <w:r w:rsidR="009304E0">
        <w:rPr>
          <w:rFonts w:ascii="Times New Roman" w:hAnsi="Times New Roman" w:cs="Times New Roman"/>
          <w:color w:val="000000" w:themeColor="text1"/>
          <w:shd w:val="clear" w:color="auto" w:fill="FFFFFF"/>
        </w:rPr>
        <w:t xml:space="preserve">: </w:t>
      </w:r>
      <w:r w:rsidRPr="009304E0" w:rsidR="009304E0">
        <w:rPr>
          <w:rFonts w:ascii="Times New Roman" w:hAnsi="Times New Roman" w:cs="Times New Roman"/>
          <w:color w:val="000000" w:themeColor="text1"/>
          <w:shd w:val="clear" w:color="auto" w:fill="FFFFFF"/>
        </w:rPr>
        <w:t xml:space="preserve"> Urban Uptowns with below </w:t>
      </w:r>
      <w:r w:rsidR="009304E0">
        <w:rPr>
          <w:rFonts w:ascii="Times New Roman" w:hAnsi="Times New Roman" w:cs="Times New Roman"/>
          <w:color w:val="000000" w:themeColor="text1"/>
          <w:shd w:val="clear" w:color="auto" w:fill="FFFFFF"/>
        </w:rPr>
        <w:t>Prizm sub-</w:t>
      </w:r>
      <w:r w:rsidR="0062108F">
        <w:rPr>
          <w:rFonts w:ascii="Times New Roman" w:hAnsi="Times New Roman" w:cs="Times New Roman"/>
          <w:color w:val="000000" w:themeColor="text1"/>
          <w:shd w:val="clear" w:color="auto" w:fill="FFFFFF"/>
        </w:rPr>
        <w:t>categorization</w:t>
      </w:r>
      <w:r w:rsidR="4EC6AB6F">
        <w:rPr>
          <w:rFonts w:ascii="Times New Roman" w:hAnsi="Times New Roman" w:cs="Times New Roman"/>
          <w:color w:val="000000" w:themeColor="text1"/>
          <w:shd w:val="clear" w:color="auto" w:fill="FFFFFF"/>
        </w:rPr>
        <w:t xml:space="preserve"> </w:t>
      </w:r>
    </w:p>
    <w:p w:rsidRPr="009304E0" w:rsidR="009304E0" w:rsidP="009304E0" w:rsidRDefault="009304E0" w14:paraId="1107961C" w14:textId="77777777">
      <w:pPr>
        <w:jc w:val="both"/>
        <w:rPr>
          <w:rFonts w:ascii="Times New Roman" w:hAnsi="Times New Roman" w:cs="Times New Roman"/>
          <w:color w:val="000000" w:themeColor="text1"/>
          <w:shd w:val="clear" w:color="auto" w:fill="FFFFFF"/>
        </w:rPr>
      </w:pPr>
      <w:r w:rsidRPr="009304E0">
        <w:rPr>
          <w:rFonts w:ascii="Times New Roman" w:hAnsi="Times New Roman" w:cs="Times New Roman"/>
          <w:color w:val="000000" w:themeColor="text1"/>
          <w:shd w:val="clear" w:color="auto" w:fill="FFFFFF"/>
        </w:rPr>
        <w:t>04 Young Digerati</w:t>
      </w:r>
    </w:p>
    <w:p w:rsidRPr="009304E0" w:rsidR="009304E0" w:rsidP="009304E0" w:rsidRDefault="009304E0" w14:paraId="6B166824" w14:textId="77777777">
      <w:pPr>
        <w:jc w:val="both"/>
        <w:rPr>
          <w:rFonts w:ascii="Times New Roman" w:hAnsi="Times New Roman" w:cs="Times New Roman"/>
          <w:color w:val="000000" w:themeColor="text1"/>
          <w:shd w:val="clear" w:color="auto" w:fill="FFFFFF"/>
        </w:rPr>
      </w:pPr>
      <w:r w:rsidRPr="009304E0">
        <w:rPr>
          <w:rFonts w:ascii="Times New Roman" w:hAnsi="Times New Roman" w:cs="Times New Roman"/>
          <w:color w:val="000000" w:themeColor="text1"/>
          <w:shd w:val="clear" w:color="auto" w:fill="FFFFFF"/>
        </w:rPr>
        <w:t>07 Money &amp; Brains</w:t>
      </w:r>
    </w:p>
    <w:p w:rsidRPr="009304E0" w:rsidR="009304E0" w:rsidP="009304E0" w:rsidRDefault="009304E0" w14:paraId="55A62137" w14:textId="77777777">
      <w:pPr>
        <w:jc w:val="both"/>
        <w:rPr>
          <w:rFonts w:ascii="Times New Roman" w:hAnsi="Times New Roman" w:cs="Times New Roman"/>
          <w:color w:val="000000" w:themeColor="text1"/>
          <w:shd w:val="clear" w:color="auto" w:fill="FFFFFF"/>
        </w:rPr>
      </w:pPr>
      <w:r w:rsidRPr="009304E0">
        <w:rPr>
          <w:rFonts w:ascii="Times New Roman" w:hAnsi="Times New Roman" w:cs="Times New Roman"/>
          <w:color w:val="000000" w:themeColor="text1"/>
          <w:shd w:val="clear" w:color="auto" w:fill="FFFFFF"/>
        </w:rPr>
        <w:t>19 American Dreams</w:t>
      </w:r>
    </w:p>
    <w:p w:rsidRPr="009304E0" w:rsidR="009304E0" w:rsidP="009304E0" w:rsidRDefault="009304E0" w14:paraId="615529CC" w14:textId="77777777">
      <w:pPr>
        <w:jc w:val="both"/>
        <w:rPr>
          <w:rFonts w:ascii="Times New Roman" w:hAnsi="Times New Roman" w:cs="Times New Roman"/>
          <w:color w:val="000000" w:themeColor="text1"/>
          <w:shd w:val="clear" w:color="auto" w:fill="FFFFFF"/>
        </w:rPr>
      </w:pPr>
      <w:r w:rsidRPr="009304E0">
        <w:rPr>
          <w:rFonts w:ascii="Times New Roman" w:hAnsi="Times New Roman" w:cs="Times New Roman"/>
          <w:color w:val="000000" w:themeColor="text1"/>
          <w:shd w:val="clear" w:color="auto" w:fill="FFFFFF"/>
        </w:rPr>
        <w:t xml:space="preserve">21 The Cosmopolitans” </w:t>
      </w:r>
      <w:sdt>
        <w:sdtPr>
          <w:rPr>
            <w:rFonts w:ascii="Times New Roman" w:hAnsi="Times New Roman" w:cs="Times New Roman"/>
            <w:color w:val="000000" w:themeColor="text1"/>
            <w:shd w:val="clear" w:color="auto" w:fill="FFFFFF"/>
          </w:rPr>
          <w:id w:val="-1630084516"/>
          <w:citation/>
        </w:sdtPr>
        <w:sdtContent>
          <w:r w:rsidRPr="009304E0">
            <w:rPr>
              <w:rFonts w:ascii="Times New Roman" w:hAnsi="Times New Roman" w:cs="Times New Roman"/>
              <w:color w:val="000000" w:themeColor="text1"/>
              <w:shd w:val="clear" w:color="auto" w:fill="FFFFFF"/>
            </w:rPr>
            <w:fldChar w:fldCharType="begin"/>
          </w:r>
          <w:r w:rsidRPr="009304E0">
            <w:rPr>
              <w:rFonts w:ascii="Times New Roman" w:hAnsi="Times New Roman" w:cs="Times New Roman"/>
              <w:color w:val="000000" w:themeColor="text1"/>
              <w:shd w:val="clear" w:color="auto" w:fill="FFFFFF"/>
            </w:rPr>
            <w:instrText xml:space="preserve"> CITATION Cla20 \l 4105 </w:instrText>
          </w:r>
          <w:r w:rsidRPr="009304E0">
            <w:rPr>
              <w:rFonts w:ascii="Times New Roman" w:hAnsi="Times New Roman" w:cs="Times New Roman"/>
              <w:color w:val="000000" w:themeColor="text1"/>
              <w:shd w:val="clear" w:color="auto" w:fill="FFFFFF"/>
            </w:rPr>
            <w:fldChar w:fldCharType="separate"/>
          </w:r>
          <w:r w:rsidRPr="009304E0">
            <w:rPr>
              <w:rFonts w:ascii="Times New Roman" w:hAnsi="Times New Roman" w:cs="Times New Roman"/>
              <w:color w:val="000000" w:themeColor="text1"/>
              <w:sz w:val="24"/>
              <w:szCs w:val="24"/>
              <w:shd w:val="clear" w:color="auto" w:fill="FFFFFF"/>
            </w:rPr>
            <w:t>(Claritas, 2020)</w:t>
          </w:r>
          <w:r w:rsidRPr="009304E0">
            <w:rPr>
              <w:rFonts w:ascii="Times New Roman" w:hAnsi="Times New Roman" w:cs="Times New Roman"/>
              <w:color w:val="000000" w:themeColor="text1"/>
              <w:shd w:val="clear" w:color="auto" w:fill="FFFFFF"/>
            </w:rPr>
            <w:fldChar w:fldCharType="end"/>
          </w:r>
        </w:sdtContent>
      </w:sdt>
    </w:p>
    <w:p w:rsidRPr="007234D5" w:rsidR="009304E0" w:rsidP="007234D5" w:rsidRDefault="009304E0" w14:paraId="2E974219" w14:textId="77777777">
      <w:pPr>
        <w:spacing w:line="276" w:lineRule="auto"/>
        <w:jc w:val="both"/>
        <w:rPr>
          <w:rFonts w:ascii="Times New Roman" w:hAnsi="Times New Roman" w:cs="Times New Roman"/>
          <w:color w:val="000000" w:themeColor="text1"/>
          <w:sz w:val="24"/>
          <w:szCs w:val="24"/>
          <w:shd w:val="clear" w:color="auto" w:fill="FFFFFF"/>
        </w:rPr>
      </w:pPr>
    </w:p>
    <w:p w:rsidRPr="00EC10E4" w:rsidR="00A47B4E" w:rsidP="00EC10E4" w:rsidRDefault="00A47B4E" w14:paraId="4F92BF7F" w14:textId="33324355">
      <w:pPr>
        <w:pStyle w:val="Heading2"/>
      </w:pPr>
      <w:r w:rsidRPr="00EC10E4">
        <w:t>Position in the Market</w:t>
      </w:r>
    </w:p>
    <w:p w:rsidRPr="00D27E9F" w:rsidR="00A47B4E" w:rsidP="00A47B4E" w:rsidRDefault="00A47B4E" w14:paraId="4BC959CE" w14:textId="77777777">
      <w:pPr>
        <w:spacing w:line="276" w:lineRule="auto"/>
        <w:jc w:val="both"/>
        <w:rPr>
          <w:rFonts w:ascii="Times New Roman" w:hAnsi="Times New Roman" w:cs="Times New Roman"/>
          <w:color w:val="000000" w:themeColor="text1"/>
          <w:sz w:val="24"/>
          <w:szCs w:val="24"/>
          <w:shd w:val="clear" w:color="auto" w:fill="FFFFFF"/>
        </w:rPr>
      </w:pPr>
    </w:p>
    <w:p w:rsidRPr="00D27E9F" w:rsidR="00A47B4E" w:rsidP="00A47B4E" w:rsidRDefault="00A47B4E" w14:paraId="0687188B" w14:textId="0199BCB3">
      <w:pPr>
        <w:spacing w:line="276" w:lineRule="auto"/>
        <w:jc w:val="both"/>
        <w:rPr>
          <w:rFonts w:ascii="Times New Roman" w:hAnsi="Times New Roman" w:cs="Times New Roman"/>
          <w:color w:val="000000" w:themeColor="text1"/>
          <w:sz w:val="24"/>
          <w:szCs w:val="24"/>
          <w:shd w:val="clear" w:color="auto" w:fill="FFFFFF"/>
        </w:rPr>
      </w:pPr>
      <w:r w:rsidRPr="00D27E9F">
        <w:rPr>
          <w:rFonts w:ascii="Times New Roman" w:hAnsi="Times New Roman" w:cs="Times New Roman"/>
          <w:color w:val="000000" w:themeColor="text1"/>
          <w:sz w:val="24"/>
          <w:szCs w:val="24"/>
          <w:shd w:val="clear" w:color="auto" w:fill="FFFFFF"/>
        </w:rPr>
        <w:t xml:space="preserve">Patagonia’s position against its competitors is quite strong. They are in a strong position due to its loyal consumers, purpose-driven strategies, strong philosophy, eco-friendliness, excellent marketing and excellent reputation as a company that is sustainable and ecological. For instance, Patagonia donated $10 million in 2018 from its profits towards community-based environmental projects and activities (Roper, 2020). However, Patagonia suffers from weak-ecommerce and struggles to increase its sales to the same levels that its competitors achieved. Particularly during the pandemic, it would be expected to see an increase in sales of Patagonia as consumers are choosing online shopping as their main method of purchasing goods (Roper, 2020). As discussed earlier, Patagonia’s primary market is the US, with only 37 stores spread across 50 states, and only </w:t>
      </w:r>
      <w:r w:rsidRPr="00D27E9F">
        <w:rPr>
          <w:rFonts w:ascii="Times New Roman" w:hAnsi="Times New Roman" w:cs="Times New Roman"/>
          <w:color w:val="000000" w:themeColor="text1"/>
          <w:sz w:val="24"/>
          <w:szCs w:val="24"/>
          <w:shd w:val="clear" w:color="auto" w:fill="FFFFFF"/>
        </w:rPr>
        <w:lastRenderedPageBreak/>
        <w:t>2 in Canada (</w:t>
      </w:r>
      <w:proofErr w:type="spellStart"/>
      <w:r w:rsidRPr="00D27E9F">
        <w:rPr>
          <w:rFonts w:ascii="Times New Roman" w:hAnsi="Times New Roman" w:cs="Times New Roman"/>
          <w:color w:val="000000" w:themeColor="text1"/>
          <w:sz w:val="24"/>
          <w:szCs w:val="24"/>
          <w:shd w:val="clear" w:color="auto" w:fill="FFFFFF"/>
        </w:rPr>
        <w:t>SimilarWeb</w:t>
      </w:r>
      <w:proofErr w:type="spellEnd"/>
      <w:r w:rsidRPr="00D27E9F">
        <w:rPr>
          <w:rFonts w:ascii="Times New Roman" w:hAnsi="Times New Roman" w:cs="Times New Roman"/>
          <w:color w:val="000000" w:themeColor="text1"/>
          <w:sz w:val="24"/>
          <w:szCs w:val="24"/>
          <w:shd w:val="clear" w:color="auto" w:fill="FFFFFF"/>
        </w:rPr>
        <w:t>, 2020). Targeting colder climates such as Canada would strengthen Patagonia’s position in the market and expand its client base substantially. Clients in Canada are more likely to go to Patagonia’s competitors as there isn’t a store near them. As a result, Patagonia is very dependent on the US market, making it more exposed to the potential vulnerabilities of the market, such as an economic crash.</w:t>
      </w:r>
    </w:p>
    <w:p w:rsidRPr="00D27E9F" w:rsidR="00D27E9F" w:rsidP="00D27E9F" w:rsidRDefault="00D27E9F" w14:paraId="3FCEAB7C" w14:textId="77777777">
      <w:pPr>
        <w:pStyle w:val="Heading2"/>
        <w:rPr>
          <w:rFonts w:ascii="Times New Roman" w:hAnsi="Times New Roman" w:cs="Times New Roman"/>
          <w:color w:val="000000" w:themeColor="text1"/>
          <w:sz w:val="24"/>
          <w:szCs w:val="24"/>
          <w:shd w:val="clear" w:color="auto" w:fill="FFFFFF"/>
        </w:rPr>
      </w:pPr>
    </w:p>
    <w:p w:rsidRPr="00D27E9F" w:rsidR="00A47B4E" w:rsidP="008B755D" w:rsidRDefault="00D27E9F" w14:paraId="741F20DE" w14:textId="62F54930">
      <w:pPr>
        <w:pStyle w:val="Heading1"/>
      </w:pPr>
      <w:r w:rsidRPr="00D27E9F">
        <w:t>Patagonia’s Brand Objectives</w:t>
      </w:r>
    </w:p>
    <w:p w:rsidRPr="00D27E9F" w:rsidR="00D27E9F" w:rsidP="00D27E9F" w:rsidRDefault="00D27E9F" w14:paraId="77059212" w14:textId="77777777">
      <w:pPr>
        <w:rPr>
          <w:rFonts w:ascii="Times New Roman" w:hAnsi="Times New Roman" w:cs="Times New Roman"/>
          <w:color w:val="000000" w:themeColor="text1"/>
          <w:sz w:val="24"/>
          <w:szCs w:val="24"/>
        </w:rPr>
      </w:pPr>
    </w:p>
    <w:p w:rsidRPr="00D27E9F" w:rsidR="00A47B4E" w:rsidP="00A47B4E" w:rsidRDefault="00A47B4E" w14:paraId="693CE5F9"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Patagonia focuses its brand on manufacturing quality and environmentally conscious high end outdoor apparel. The objective of the brand is to stay innovative and target the consumers who engage in outdoor activities and because they participate in these activities, they are protective of the environment. The company does not allocate a large amount of money towards their marketing compared to competitors such as The North Face, Columbia, Timberland, Marmot Mountain Ltd, Mountain Hardware, ARC’TERYX. </w:t>
      </w:r>
    </w:p>
    <w:p w:rsidRPr="00D27E9F" w:rsidR="00A47B4E" w:rsidP="00A47B4E" w:rsidRDefault="00A47B4E" w14:paraId="604F6F13" w14:textId="77777777">
      <w:pPr>
        <w:rPr>
          <w:rFonts w:ascii="Times New Roman" w:hAnsi="Times New Roman" w:cs="Times New Roman"/>
          <w:color w:val="000000" w:themeColor="text1"/>
          <w:sz w:val="24"/>
          <w:szCs w:val="24"/>
        </w:rPr>
      </w:pPr>
    </w:p>
    <w:p w:rsidRPr="00D27E9F" w:rsidR="00A47B4E" w:rsidP="00A47B4E" w:rsidRDefault="00A47B4E" w14:paraId="62652223" w14:textId="0FB2C999">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Patagonia does not spend as much as its competitors do on marketing, nor does the company fixate on marketing its products, it rather focuses on marketing the lifestyle associated with the brand. This is simply seen through visiting the brands website, where although there is an online store, there is also a large community aspect to it, where people can discuss their activities, bring attention to certain activist campaigns. Through educating the customers about not just the product, but also the morals and values behind the product, the customers are ultimately willing to pay more for Patagonia</w:t>
      </w:r>
      <w:r w:rsidRPr="00D27E9F" w:rsidR="00D27E9F">
        <w:rPr>
          <w:rFonts w:ascii="Times New Roman" w:hAnsi="Times New Roman" w:cs="Times New Roman"/>
          <w:color w:val="000000" w:themeColor="text1"/>
          <w:sz w:val="24"/>
          <w:szCs w:val="24"/>
        </w:rPr>
        <w:t>’</w:t>
      </w:r>
      <w:r w:rsidRPr="00D27E9F">
        <w:rPr>
          <w:rFonts w:ascii="Times New Roman" w:hAnsi="Times New Roman" w:cs="Times New Roman"/>
          <w:color w:val="000000" w:themeColor="text1"/>
          <w:sz w:val="24"/>
          <w:szCs w:val="24"/>
        </w:rPr>
        <w:t xml:space="preserve">s products. </w:t>
      </w:r>
    </w:p>
    <w:p w:rsidRPr="00D27E9F" w:rsidR="00A47B4E" w:rsidP="00A47B4E" w:rsidRDefault="00A47B4E" w14:paraId="5CDB8AAE" w14:textId="77777777">
      <w:pPr>
        <w:rPr>
          <w:rFonts w:ascii="Times New Roman" w:hAnsi="Times New Roman" w:cs="Times New Roman"/>
          <w:color w:val="000000" w:themeColor="text1"/>
          <w:sz w:val="24"/>
          <w:szCs w:val="24"/>
        </w:rPr>
      </w:pPr>
    </w:p>
    <w:p w:rsidRPr="00D27E9F" w:rsidR="00D94153" w:rsidP="00A47B4E" w:rsidRDefault="00A47B4E" w14:paraId="16492265" w14:textId="58ECAE4C">
      <w:pPr>
        <w:rPr>
          <w:rFonts w:ascii="Times New Roman" w:hAnsi="Times New Roman" w:cs="Times New Roman"/>
          <w:color w:val="000000" w:themeColor="text1"/>
          <w:sz w:val="24"/>
          <w:szCs w:val="24"/>
        </w:rPr>
      </w:pPr>
      <w:r w:rsidRPr="00D27E9F">
        <w:rPr>
          <w:rFonts w:ascii="Times New Roman" w:hAnsi="Times New Roman" w:cs="Times New Roman"/>
          <w:i/>
          <w:iCs/>
          <w:color w:val="000000" w:themeColor="text1"/>
          <w:sz w:val="24"/>
          <w:szCs w:val="24"/>
        </w:rPr>
        <w:t xml:space="preserve">Refer to the company’s website and reference their mission statement and their vision. </w:t>
      </w:r>
    </w:p>
    <w:p w:rsidRPr="00D27E9F" w:rsidR="00D94153" w:rsidP="00A47B4E" w:rsidRDefault="00D94153" w14:paraId="7293669E" w14:textId="77777777">
      <w:pPr>
        <w:rPr>
          <w:rFonts w:ascii="Times New Roman" w:hAnsi="Times New Roman" w:cs="Times New Roman"/>
          <w:b/>
          <w:bCs/>
          <w:color w:val="000000" w:themeColor="text1"/>
          <w:sz w:val="24"/>
          <w:szCs w:val="24"/>
          <w:u w:val="single"/>
        </w:rPr>
      </w:pPr>
    </w:p>
    <w:p w:rsidRPr="00D27E9F" w:rsidR="00A47B4E" w:rsidP="00A47B4E" w:rsidRDefault="00A47B4E" w14:paraId="50FC49BD" w14:textId="77777777">
      <w:pPr>
        <w:rPr>
          <w:rFonts w:ascii="Times New Roman" w:hAnsi="Times New Roman" w:cs="Times New Roman"/>
          <w:b/>
          <w:bCs/>
          <w:color w:val="000000" w:themeColor="text1"/>
          <w:sz w:val="24"/>
          <w:szCs w:val="24"/>
          <w:u w:val="single"/>
        </w:rPr>
      </w:pPr>
      <w:r w:rsidRPr="00D27E9F">
        <w:rPr>
          <w:rFonts w:ascii="Times New Roman" w:hAnsi="Times New Roman" w:cs="Times New Roman"/>
          <w:b/>
          <w:bCs/>
          <w:color w:val="000000" w:themeColor="text1"/>
          <w:sz w:val="24"/>
          <w:szCs w:val="24"/>
          <w:u w:val="single"/>
        </w:rPr>
        <w:t>What makes Patagonia Unique?</w:t>
      </w:r>
    </w:p>
    <w:tbl>
      <w:tblPr>
        <w:tblStyle w:val="TableGrid"/>
        <w:tblW w:w="0" w:type="auto"/>
        <w:tblLook w:val="04A0" w:firstRow="1" w:lastRow="0" w:firstColumn="1" w:lastColumn="0" w:noHBand="0" w:noVBand="1"/>
      </w:tblPr>
      <w:tblGrid>
        <w:gridCol w:w="3116"/>
        <w:gridCol w:w="3117"/>
        <w:gridCol w:w="3117"/>
      </w:tblGrid>
      <w:tr w:rsidRPr="00D27E9F" w:rsidR="00D27E9F" w:rsidTr="49F22A7B" w14:paraId="25A59D89" w14:textId="77777777">
        <w:tc>
          <w:tcPr>
            <w:tcW w:w="3116" w:type="dxa"/>
            <w:tcMar/>
          </w:tcPr>
          <w:p w:rsidRPr="00D27E9F" w:rsidR="00A47B4E" w:rsidP="00D411D0" w:rsidRDefault="00A47B4E" w14:paraId="79A5BB50" w14:textId="77777777">
            <w:pPr>
              <w:rPr>
                <w:rFonts w:ascii="Times New Roman" w:hAnsi="Times New Roman" w:cs="Times New Roman"/>
                <w:b/>
                <w:bCs/>
                <w:color w:val="000000" w:themeColor="text1"/>
                <w:sz w:val="24"/>
                <w:szCs w:val="24"/>
                <w:u w:val="single"/>
              </w:rPr>
            </w:pPr>
            <w:r w:rsidRPr="00D27E9F">
              <w:rPr>
                <w:rFonts w:ascii="Times New Roman" w:hAnsi="Times New Roman" w:cs="Times New Roman"/>
                <w:b/>
                <w:bCs/>
                <w:color w:val="000000" w:themeColor="text1"/>
                <w:sz w:val="24"/>
                <w:szCs w:val="24"/>
                <w:u w:val="single"/>
              </w:rPr>
              <w:t>Category</w:t>
            </w:r>
          </w:p>
        </w:tc>
        <w:tc>
          <w:tcPr>
            <w:tcW w:w="3117" w:type="dxa"/>
            <w:tcMar/>
          </w:tcPr>
          <w:p w:rsidRPr="00D27E9F" w:rsidR="00A47B4E" w:rsidP="00D411D0" w:rsidRDefault="00A47B4E" w14:paraId="660FDC3A" w14:textId="77777777">
            <w:pPr>
              <w:rPr>
                <w:rFonts w:ascii="Times New Roman" w:hAnsi="Times New Roman" w:cs="Times New Roman"/>
                <w:b/>
                <w:bCs/>
                <w:color w:val="000000" w:themeColor="text1"/>
                <w:sz w:val="24"/>
                <w:szCs w:val="24"/>
                <w:u w:val="single"/>
              </w:rPr>
            </w:pPr>
            <w:r w:rsidRPr="00D27E9F">
              <w:rPr>
                <w:rFonts w:ascii="Times New Roman" w:hAnsi="Times New Roman" w:cs="Times New Roman"/>
                <w:b/>
                <w:bCs/>
                <w:color w:val="000000" w:themeColor="text1"/>
                <w:sz w:val="24"/>
                <w:szCs w:val="24"/>
                <w:u w:val="single"/>
              </w:rPr>
              <w:t>Point of Difference</w:t>
            </w:r>
          </w:p>
        </w:tc>
        <w:tc>
          <w:tcPr>
            <w:tcW w:w="3117" w:type="dxa"/>
            <w:tcMar/>
          </w:tcPr>
          <w:p w:rsidRPr="00D27E9F" w:rsidR="00A47B4E" w:rsidP="00D411D0" w:rsidRDefault="00A47B4E" w14:paraId="09809A21" w14:textId="77777777">
            <w:pPr>
              <w:rPr>
                <w:rFonts w:ascii="Times New Roman" w:hAnsi="Times New Roman" w:cs="Times New Roman"/>
                <w:b/>
                <w:bCs/>
                <w:color w:val="000000" w:themeColor="text1"/>
                <w:sz w:val="24"/>
                <w:szCs w:val="24"/>
                <w:u w:val="single"/>
              </w:rPr>
            </w:pPr>
            <w:r w:rsidRPr="00D27E9F">
              <w:rPr>
                <w:rFonts w:ascii="Times New Roman" w:hAnsi="Times New Roman" w:cs="Times New Roman"/>
                <w:b/>
                <w:bCs/>
                <w:color w:val="000000" w:themeColor="text1"/>
                <w:sz w:val="24"/>
                <w:szCs w:val="24"/>
                <w:u w:val="single"/>
              </w:rPr>
              <w:t>Point of Parity</w:t>
            </w:r>
          </w:p>
        </w:tc>
      </w:tr>
      <w:tr w:rsidRPr="00D27E9F" w:rsidR="00D27E9F" w:rsidTr="49F22A7B" w14:paraId="67B9FCBD" w14:textId="77777777">
        <w:tc>
          <w:tcPr>
            <w:tcW w:w="3116" w:type="dxa"/>
            <w:tcMar/>
          </w:tcPr>
          <w:p w:rsidRPr="00D27E9F" w:rsidR="00A47B4E" w:rsidP="00D411D0" w:rsidRDefault="00A47B4E" w14:paraId="5D99576D" w14:textId="77777777">
            <w:pPr>
              <w:rPr>
                <w:rFonts w:ascii="Times New Roman" w:hAnsi="Times New Roman" w:cs="Times New Roman"/>
                <w:b/>
                <w:bCs/>
                <w:color w:val="000000" w:themeColor="text1"/>
                <w:sz w:val="24"/>
                <w:szCs w:val="24"/>
              </w:rPr>
            </w:pPr>
            <w:r w:rsidRPr="00D27E9F">
              <w:rPr>
                <w:rFonts w:ascii="Times New Roman" w:hAnsi="Times New Roman" w:cs="Times New Roman"/>
                <w:b/>
                <w:bCs/>
                <w:color w:val="000000" w:themeColor="text1"/>
                <w:sz w:val="24"/>
                <w:szCs w:val="24"/>
              </w:rPr>
              <w:t>Product</w:t>
            </w:r>
          </w:p>
        </w:tc>
        <w:tc>
          <w:tcPr>
            <w:tcW w:w="3117" w:type="dxa"/>
            <w:tcMar/>
          </w:tcPr>
          <w:p w:rsidRPr="00D27E9F" w:rsidR="00A47B4E" w:rsidP="00D411D0" w:rsidRDefault="00A47B4E" w14:paraId="5EBBD573" w14:textId="57BA7EAF">
            <w:pPr>
              <w:rPr>
                <w:rFonts w:ascii="Times New Roman" w:hAnsi="Times New Roman" w:cs="Times New Roman"/>
                <w:color w:val="000000" w:themeColor="text1"/>
                <w:sz w:val="24"/>
                <w:szCs w:val="24"/>
              </w:rPr>
            </w:pPr>
            <w:r w:rsidRPr="49F22A7B" w:rsidR="00A47B4E">
              <w:rPr>
                <w:rFonts w:ascii="Times New Roman" w:hAnsi="Times New Roman" w:cs="Times New Roman"/>
                <w:color w:val="000000" w:themeColor="text1" w:themeTint="FF" w:themeShade="FF"/>
                <w:sz w:val="24"/>
                <w:szCs w:val="24"/>
              </w:rPr>
              <w:t>Sell apparel and outdoor gear for vari</w:t>
            </w:r>
            <w:r w:rsidRPr="49F22A7B" w:rsidR="134D30DF">
              <w:rPr>
                <w:rFonts w:ascii="Times New Roman" w:hAnsi="Times New Roman" w:cs="Times New Roman"/>
                <w:color w:val="000000" w:themeColor="text1" w:themeTint="FF" w:themeShade="FF"/>
                <w:sz w:val="24"/>
                <w:szCs w:val="24"/>
              </w:rPr>
              <w:t>ous</w:t>
            </w:r>
            <w:r w:rsidRPr="49F22A7B" w:rsidR="00A47B4E">
              <w:rPr>
                <w:rFonts w:ascii="Times New Roman" w:hAnsi="Times New Roman" w:cs="Times New Roman"/>
                <w:color w:val="000000" w:themeColor="text1" w:themeTint="FF" w:themeShade="FF"/>
                <w:sz w:val="24"/>
                <w:szCs w:val="24"/>
              </w:rPr>
              <w:t xml:space="preserve"> sports activities, </w:t>
            </w:r>
            <w:r w:rsidRPr="49F22A7B" w:rsidR="52FE4222">
              <w:rPr>
                <w:rFonts w:ascii="Times New Roman" w:hAnsi="Times New Roman" w:cs="Times New Roman"/>
                <w:color w:val="000000" w:themeColor="text1" w:themeTint="FF" w:themeShade="FF"/>
                <w:sz w:val="24"/>
                <w:szCs w:val="24"/>
              </w:rPr>
              <w:t xml:space="preserve">including </w:t>
            </w:r>
            <w:r w:rsidRPr="49F22A7B" w:rsidR="00A47B4E">
              <w:rPr>
                <w:rFonts w:ascii="Times New Roman" w:hAnsi="Times New Roman" w:cs="Times New Roman"/>
                <w:color w:val="000000" w:themeColor="text1" w:themeTint="FF" w:themeShade="FF"/>
                <w:sz w:val="24"/>
                <w:szCs w:val="24"/>
              </w:rPr>
              <w:t xml:space="preserve">snow sports, surfing, mountain biking, trail running, fly fishing, kitesurfing, and climbing. </w:t>
            </w:r>
          </w:p>
        </w:tc>
        <w:tc>
          <w:tcPr>
            <w:tcW w:w="3117" w:type="dxa"/>
            <w:tcMar/>
          </w:tcPr>
          <w:p w:rsidRPr="00D27E9F" w:rsidR="00A47B4E" w:rsidP="00D411D0" w:rsidRDefault="00A47B4E" w14:paraId="66F88959" w14:textId="2F60F2AC">
            <w:pPr>
              <w:rPr>
                <w:rFonts w:ascii="Times New Roman" w:hAnsi="Times New Roman" w:cs="Times New Roman"/>
                <w:color w:val="000000" w:themeColor="text1"/>
                <w:sz w:val="24"/>
                <w:szCs w:val="24"/>
              </w:rPr>
            </w:pPr>
            <w:r w:rsidRPr="49F22A7B" w:rsidR="5B0EE211">
              <w:rPr>
                <w:rFonts w:ascii="Times New Roman" w:hAnsi="Times New Roman" w:cs="Times New Roman"/>
                <w:color w:val="000000" w:themeColor="text1" w:themeTint="FF" w:themeShade="FF"/>
                <w:sz w:val="24"/>
                <w:szCs w:val="24"/>
              </w:rPr>
              <w:t>S</w:t>
            </w:r>
            <w:r w:rsidRPr="49F22A7B" w:rsidR="00A47B4E">
              <w:rPr>
                <w:rFonts w:ascii="Times New Roman" w:hAnsi="Times New Roman" w:cs="Times New Roman"/>
                <w:color w:val="000000" w:themeColor="text1" w:themeTint="FF" w:themeShade="FF"/>
                <w:sz w:val="24"/>
                <w:szCs w:val="24"/>
              </w:rPr>
              <w:t xml:space="preserve">imilar designs and functions. </w:t>
            </w:r>
          </w:p>
        </w:tc>
      </w:tr>
      <w:tr w:rsidRPr="00D27E9F" w:rsidR="00D27E9F" w:rsidTr="49F22A7B" w14:paraId="633B8924" w14:textId="77777777">
        <w:tc>
          <w:tcPr>
            <w:tcW w:w="3116" w:type="dxa"/>
            <w:tcMar/>
          </w:tcPr>
          <w:p w:rsidRPr="00D27E9F" w:rsidR="00A47B4E" w:rsidP="00D411D0" w:rsidRDefault="00A47B4E" w14:paraId="6521BD98" w14:textId="77777777">
            <w:pPr>
              <w:rPr>
                <w:rFonts w:ascii="Times New Roman" w:hAnsi="Times New Roman" w:cs="Times New Roman"/>
                <w:b/>
                <w:bCs/>
                <w:color w:val="000000" w:themeColor="text1"/>
                <w:sz w:val="24"/>
                <w:szCs w:val="24"/>
              </w:rPr>
            </w:pPr>
            <w:r w:rsidRPr="00D27E9F">
              <w:rPr>
                <w:rFonts w:ascii="Times New Roman" w:hAnsi="Times New Roman" w:cs="Times New Roman"/>
                <w:b/>
                <w:bCs/>
                <w:color w:val="000000" w:themeColor="text1"/>
                <w:sz w:val="24"/>
                <w:szCs w:val="24"/>
              </w:rPr>
              <w:t>Service</w:t>
            </w:r>
          </w:p>
        </w:tc>
        <w:tc>
          <w:tcPr>
            <w:tcW w:w="3117" w:type="dxa"/>
            <w:tcMar/>
          </w:tcPr>
          <w:p w:rsidRPr="00D27E9F" w:rsidR="00A47B4E" w:rsidP="00D411D0" w:rsidRDefault="00A47B4E" w14:paraId="5A734F60" w14:textId="64801296">
            <w:pPr>
              <w:rPr>
                <w:rFonts w:ascii="Times New Roman" w:hAnsi="Times New Roman" w:cs="Times New Roman"/>
                <w:color w:val="000000" w:themeColor="text1"/>
                <w:sz w:val="24"/>
                <w:szCs w:val="24"/>
              </w:rPr>
            </w:pPr>
            <w:r w:rsidRPr="49F22A7B" w:rsidR="00A47B4E">
              <w:rPr>
                <w:rFonts w:ascii="Times New Roman" w:hAnsi="Times New Roman" w:cs="Times New Roman"/>
                <w:color w:val="000000" w:themeColor="text1" w:themeTint="FF" w:themeShade="FF"/>
                <w:sz w:val="24"/>
                <w:szCs w:val="24"/>
              </w:rPr>
              <w:t xml:space="preserve">Use ethically sourced materials, and </w:t>
            </w:r>
            <w:r w:rsidRPr="49F22A7B" w:rsidR="020D9C65">
              <w:rPr>
                <w:rFonts w:ascii="Times New Roman" w:hAnsi="Times New Roman" w:cs="Times New Roman"/>
                <w:color w:val="000000" w:themeColor="text1" w:themeTint="FF" w:themeShade="FF"/>
                <w:sz w:val="24"/>
                <w:szCs w:val="24"/>
              </w:rPr>
              <w:t xml:space="preserve">strong </w:t>
            </w:r>
            <w:r w:rsidRPr="49F22A7B" w:rsidR="00A47B4E">
              <w:rPr>
                <w:rFonts w:ascii="Times New Roman" w:hAnsi="Times New Roman" w:cs="Times New Roman"/>
                <w:color w:val="000000" w:themeColor="text1" w:themeTint="FF" w:themeShade="FF"/>
                <w:sz w:val="24"/>
                <w:szCs w:val="24"/>
              </w:rPr>
              <w:t>emphasis on heavily recycled materials.</w:t>
            </w:r>
          </w:p>
          <w:p w:rsidRPr="00D27E9F" w:rsidR="00A47B4E" w:rsidP="00D411D0" w:rsidRDefault="00A47B4E" w14:paraId="14B909F1" w14:textId="77777777">
            <w:pPr>
              <w:rPr>
                <w:rFonts w:ascii="Times New Roman" w:hAnsi="Times New Roman" w:cs="Times New Roman"/>
                <w:color w:val="000000" w:themeColor="text1"/>
                <w:sz w:val="24"/>
                <w:szCs w:val="24"/>
              </w:rPr>
            </w:pPr>
          </w:p>
          <w:p w:rsidRPr="00D27E9F" w:rsidR="00A47B4E" w:rsidP="00D411D0" w:rsidRDefault="00A47B4E" w14:paraId="19BF23E4" w14:textId="45B950C2">
            <w:pPr>
              <w:rPr>
                <w:rFonts w:ascii="Times New Roman" w:hAnsi="Times New Roman" w:cs="Times New Roman"/>
                <w:color w:val="000000" w:themeColor="text1"/>
                <w:sz w:val="24"/>
                <w:szCs w:val="24"/>
              </w:rPr>
            </w:pPr>
            <w:r w:rsidRPr="49F22A7B" w:rsidR="2D961E68">
              <w:rPr>
                <w:rFonts w:ascii="Times New Roman" w:hAnsi="Times New Roman" w:cs="Times New Roman"/>
                <w:color w:val="000000" w:themeColor="text1" w:themeTint="FF" w:themeShade="FF"/>
                <w:sz w:val="24"/>
                <w:szCs w:val="24"/>
              </w:rPr>
              <w:t xml:space="preserve">Great </w:t>
            </w:r>
            <w:r w:rsidRPr="49F22A7B" w:rsidR="00A47B4E">
              <w:rPr>
                <w:rFonts w:ascii="Times New Roman" w:hAnsi="Times New Roman" w:cs="Times New Roman"/>
                <w:color w:val="000000" w:themeColor="text1" w:themeTint="FF" w:themeShade="FF"/>
                <w:sz w:val="24"/>
                <w:szCs w:val="24"/>
              </w:rPr>
              <w:t>emphasize</w:t>
            </w:r>
            <w:r w:rsidRPr="49F22A7B" w:rsidR="3EDD698A">
              <w:rPr>
                <w:rFonts w:ascii="Times New Roman" w:hAnsi="Times New Roman" w:cs="Times New Roman"/>
                <w:color w:val="000000" w:themeColor="text1" w:themeTint="FF" w:themeShade="FF"/>
                <w:sz w:val="24"/>
                <w:szCs w:val="24"/>
              </w:rPr>
              <w:t xml:space="preserve"> on</w:t>
            </w:r>
            <w:r w:rsidRPr="49F22A7B" w:rsidR="00A47B4E">
              <w:rPr>
                <w:rFonts w:ascii="Times New Roman" w:hAnsi="Times New Roman" w:cs="Times New Roman"/>
                <w:color w:val="000000" w:themeColor="text1" w:themeTint="FF" w:themeShade="FF"/>
                <w:sz w:val="24"/>
                <w:szCs w:val="24"/>
              </w:rPr>
              <w:t xml:space="preserve"> their contribution to preservation of the planet by </w:t>
            </w:r>
            <w:r w:rsidRPr="49F22A7B" w:rsidR="731CA53B">
              <w:rPr>
                <w:rFonts w:ascii="Times New Roman" w:hAnsi="Times New Roman" w:cs="Times New Roman"/>
                <w:color w:val="000000" w:themeColor="text1" w:themeTint="FF" w:themeShade="FF"/>
                <w:sz w:val="24"/>
                <w:szCs w:val="24"/>
              </w:rPr>
              <w:t>extracting</w:t>
            </w:r>
            <w:r w:rsidRPr="49F22A7B" w:rsidR="00A47B4E">
              <w:rPr>
                <w:rFonts w:ascii="Times New Roman" w:hAnsi="Times New Roman" w:cs="Times New Roman"/>
                <w:color w:val="000000" w:themeColor="text1" w:themeTint="FF" w:themeShade="FF"/>
                <w:sz w:val="24"/>
                <w:szCs w:val="24"/>
              </w:rPr>
              <w:t xml:space="preserve"> 1% </w:t>
            </w:r>
            <w:r w:rsidRPr="49F22A7B" w:rsidR="23BD6A55">
              <w:rPr>
                <w:rFonts w:ascii="Times New Roman" w:hAnsi="Times New Roman" w:cs="Times New Roman"/>
                <w:color w:val="000000" w:themeColor="text1" w:themeTint="FF" w:themeShade="FF"/>
                <w:sz w:val="24"/>
                <w:szCs w:val="24"/>
              </w:rPr>
              <w:t xml:space="preserve">of revenue </w:t>
            </w:r>
            <w:r w:rsidRPr="49F22A7B" w:rsidR="00A47B4E">
              <w:rPr>
                <w:rFonts w:ascii="Times New Roman" w:hAnsi="Times New Roman" w:cs="Times New Roman"/>
                <w:color w:val="000000" w:themeColor="text1" w:themeTint="FF" w:themeShade="FF"/>
                <w:sz w:val="24"/>
                <w:szCs w:val="24"/>
              </w:rPr>
              <w:t xml:space="preserve">and pledging it to environmental groups </w:t>
            </w:r>
            <w:r w:rsidRPr="49F22A7B" w:rsidR="56D79FDB">
              <w:rPr>
                <w:rFonts w:ascii="Times New Roman" w:hAnsi="Times New Roman" w:cs="Times New Roman"/>
                <w:color w:val="000000" w:themeColor="text1" w:themeTint="FF" w:themeShade="FF"/>
                <w:sz w:val="24"/>
                <w:szCs w:val="24"/>
              </w:rPr>
              <w:t xml:space="preserve">to </w:t>
            </w:r>
            <w:r w:rsidRPr="49F22A7B" w:rsidR="00A47B4E">
              <w:rPr>
                <w:rFonts w:ascii="Times New Roman" w:hAnsi="Times New Roman" w:cs="Times New Roman"/>
                <w:color w:val="000000" w:themeColor="text1" w:themeTint="FF" w:themeShade="FF"/>
                <w:sz w:val="24"/>
                <w:szCs w:val="24"/>
              </w:rPr>
              <w:t>mak</w:t>
            </w:r>
            <w:r w:rsidRPr="49F22A7B" w:rsidR="366B76D3">
              <w:rPr>
                <w:rFonts w:ascii="Times New Roman" w:hAnsi="Times New Roman" w:cs="Times New Roman"/>
                <w:color w:val="000000" w:themeColor="text1" w:themeTint="FF" w:themeShade="FF"/>
                <w:sz w:val="24"/>
                <w:szCs w:val="24"/>
              </w:rPr>
              <w:t>e</w:t>
            </w:r>
            <w:r w:rsidRPr="49F22A7B" w:rsidR="00A47B4E">
              <w:rPr>
                <w:rFonts w:ascii="Times New Roman" w:hAnsi="Times New Roman" w:cs="Times New Roman"/>
                <w:color w:val="000000" w:themeColor="text1" w:themeTint="FF" w:themeShade="FF"/>
                <w:sz w:val="24"/>
                <w:szCs w:val="24"/>
              </w:rPr>
              <w:t xml:space="preserve"> a difference.</w:t>
            </w:r>
          </w:p>
        </w:tc>
        <w:tc>
          <w:tcPr>
            <w:tcW w:w="3117" w:type="dxa"/>
            <w:tcMar/>
          </w:tcPr>
          <w:p w:rsidRPr="00D27E9F" w:rsidR="00A47B4E" w:rsidP="00D411D0" w:rsidRDefault="00A47B4E" w14:paraId="54D0A44A" w14:textId="21F962A2">
            <w:pPr>
              <w:rPr>
                <w:rFonts w:ascii="Times New Roman" w:hAnsi="Times New Roman" w:cs="Times New Roman"/>
                <w:color w:val="000000" w:themeColor="text1"/>
                <w:sz w:val="24"/>
                <w:szCs w:val="24"/>
              </w:rPr>
            </w:pPr>
            <w:r w:rsidRPr="49F22A7B" w:rsidR="00A47B4E">
              <w:rPr>
                <w:rFonts w:ascii="Times New Roman" w:hAnsi="Times New Roman" w:cs="Times New Roman"/>
                <w:color w:val="000000" w:themeColor="text1" w:themeTint="FF" w:themeShade="FF"/>
                <w:sz w:val="24"/>
                <w:szCs w:val="24"/>
              </w:rPr>
              <w:t xml:space="preserve">Fleece and down materials used in the materials for their </w:t>
            </w:r>
            <w:r w:rsidRPr="49F22A7B" w:rsidR="00A47B4E">
              <w:rPr>
                <w:rFonts w:ascii="Times New Roman" w:hAnsi="Times New Roman" w:cs="Times New Roman"/>
                <w:color w:val="000000" w:themeColor="text1" w:themeTint="FF" w:themeShade="FF"/>
                <w:sz w:val="24"/>
                <w:szCs w:val="24"/>
              </w:rPr>
              <w:t xml:space="preserve">apparel. </w:t>
            </w:r>
          </w:p>
        </w:tc>
      </w:tr>
      <w:tr w:rsidRPr="00D27E9F" w:rsidR="00D27E9F" w:rsidTr="49F22A7B" w14:paraId="4F3D1BC1" w14:textId="77777777">
        <w:tc>
          <w:tcPr>
            <w:tcW w:w="3116" w:type="dxa"/>
            <w:tcMar/>
          </w:tcPr>
          <w:p w:rsidRPr="00D27E9F" w:rsidR="00A47B4E" w:rsidP="00D411D0" w:rsidRDefault="00A47B4E" w14:paraId="7E09173F" w14:textId="77777777">
            <w:pPr>
              <w:rPr>
                <w:rFonts w:ascii="Times New Roman" w:hAnsi="Times New Roman" w:cs="Times New Roman"/>
                <w:b/>
                <w:bCs/>
                <w:color w:val="000000" w:themeColor="text1"/>
                <w:sz w:val="24"/>
                <w:szCs w:val="24"/>
              </w:rPr>
            </w:pPr>
            <w:r w:rsidRPr="00D27E9F">
              <w:rPr>
                <w:rFonts w:ascii="Times New Roman" w:hAnsi="Times New Roman" w:cs="Times New Roman"/>
                <w:b/>
                <w:bCs/>
                <w:color w:val="000000" w:themeColor="text1"/>
                <w:sz w:val="24"/>
                <w:szCs w:val="24"/>
              </w:rPr>
              <w:lastRenderedPageBreak/>
              <w:t xml:space="preserve">Place </w:t>
            </w:r>
          </w:p>
          <w:p w:rsidRPr="00D27E9F" w:rsidR="00A47B4E" w:rsidP="00D411D0" w:rsidRDefault="00A47B4E" w14:paraId="3DCDBEAD" w14:textId="77777777">
            <w:pPr>
              <w:rPr>
                <w:rFonts w:ascii="Times New Roman" w:hAnsi="Times New Roman" w:cs="Times New Roman"/>
                <w:b/>
                <w:bCs/>
                <w:color w:val="000000" w:themeColor="text1"/>
                <w:sz w:val="24"/>
                <w:szCs w:val="24"/>
              </w:rPr>
            </w:pPr>
            <w:r w:rsidRPr="00D27E9F">
              <w:rPr>
                <w:rFonts w:ascii="Times New Roman" w:hAnsi="Times New Roman" w:cs="Times New Roman"/>
                <w:b/>
                <w:bCs/>
                <w:color w:val="000000" w:themeColor="text1"/>
                <w:sz w:val="24"/>
                <w:szCs w:val="24"/>
              </w:rPr>
              <w:t>Channel</w:t>
            </w:r>
          </w:p>
        </w:tc>
        <w:tc>
          <w:tcPr>
            <w:tcW w:w="3117" w:type="dxa"/>
            <w:tcMar/>
          </w:tcPr>
          <w:p w:rsidRPr="00D27E9F" w:rsidR="00A47B4E" w:rsidP="00D411D0" w:rsidRDefault="00A47B4E" w14:paraId="1918D72E"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Very select retailers that target outdoor sports only, with a few flagship stores, and online. </w:t>
            </w:r>
          </w:p>
        </w:tc>
        <w:tc>
          <w:tcPr>
            <w:tcW w:w="3117" w:type="dxa"/>
            <w:tcMar/>
          </w:tcPr>
          <w:p w:rsidRPr="00D27E9F" w:rsidR="00A47B4E" w:rsidP="00D411D0" w:rsidRDefault="00A47B4E" w14:paraId="6903BB80"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Sport retailers as well as online. </w:t>
            </w:r>
          </w:p>
        </w:tc>
      </w:tr>
      <w:tr w:rsidRPr="00D27E9F" w:rsidR="00D27E9F" w:rsidTr="49F22A7B" w14:paraId="12FC42F9" w14:textId="77777777">
        <w:tc>
          <w:tcPr>
            <w:tcW w:w="3116" w:type="dxa"/>
            <w:tcMar/>
          </w:tcPr>
          <w:p w:rsidRPr="00D27E9F" w:rsidR="00A47B4E" w:rsidP="00D411D0" w:rsidRDefault="00A47B4E" w14:paraId="765E976C" w14:textId="77777777">
            <w:pPr>
              <w:rPr>
                <w:rFonts w:ascii="Times New Roman" w:hAnsi="Times New Roman" w:cs="Times New Roman"/>
                <w:b/>
                <w:bCs/>
                <w:color w:val="000000" w:themeColor="text1"/>
                <w:sz w:val="24"/>
                <w:szCs w:val="24"/>
              </w:rPr>
            </w:pPr>
            <w:r w:rsidRPr="00D27E9F">
              <w:rPr>
                <w:rFonts w:ascii="Times New Roman" w:hAnsi="Times New Roman" w:cs="Times New Roman"/>
                <w:b/>
                <w:bCs/>
                <w:color w:val="000000" w:themeColor="text1"/>
                <w:sz w:val="24"/>
                <w:szCs w:val="24"/>
              </w:rPr>
              <w:t>People</w:t>
            </w:r>
          </w:p>
          <w:p w:rsidRPr="00D27E9F" w:rsidR="00A47B4E" w:rsidP="00D411D0" w:rsidRDefault="00A47B4E" w14:paraId="25E4020C" w14:textId="77777777">
            <w:pPr>
              <w:rPr>
                <w:rFonts w:ascii="Times New Roman" w:hAnsi="Times New Roman" w:cs="Times New Roman"/>
                <w:b/>
                <w:bCs/>
                <w:color w:val="000000" w:themeColor="text1"/>
                <w:sz w:val="24"/>
                <w:szCs w:val="24"/>
              </w:rPr>
            </w:pPr>
            <w:r w:rsidRPr="00D27E9F">
              <w:rPr>
                <w:rFonts w:ascii="Times New Roman" w:hAnsi="Times New Roman" w:cs="Times New Roman"/>
                <w:b/>
                <w:bCs/>
                <w:color w:val="000000" w:themeColor="text1"/>
                <w:sz w:val="24"/>
                <w:szCs w:val="24"/>
              </w:rPr>
              <w:t>(Consumer)</w:t>
            </w:r>
          </w:p>
        </w:tc>
        <w:tc>
          <w:tcPr>
            <w:tcW w:w="3117" w:type="dxa"/>
            <w:tcMar/>
          </w:tcPr>
          <w:p w:rsidRPr="00D27E9F" w:rsidR="00A47B4E" w:rsidP="00D411D0" w:rsidRDefault="00A47B4E" w14:paraId="372F4AEB"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Highly environmentally conscious and outdoorsy. Care about environmental footprint and do not mind paying extra to support Patagonia’s mission.</w:t>
            </w:r>
          </w:p>
        </w:tc>
        <w:tc>
          <w:tcPr>
            <w:tcW w:w="3117" w:type="dxa"/>
            <w:tcMar/>
          </w:tcPr>
          <w:p w:rsidRPr="00D27E9F" w:rsidR="00A47B4E" w:rsidP="00D411D0" w:rsidRDefault="00A47B4E" w14:paraId="2C59FAEE"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Seeking technical equipment, outdoorsy but look for a deal. Some who look for fashion appeal. </w:t>
            </w:r>
          </w:p>
        </w:tc>
      </w:tr>
      <w:tr w:rsidRPr="00D27E9F" w:rsidR="00D27E9F" w:rsidTr="49F22A7B" w14:paraId="2119913C" w14:textId="77777777">
        <w:tc>
          <w:tcPr>
            <w:tcW w:w="3116" w:type="dxa"/>
            <w:tcMar/>
          </w:tcPr>
          <w:p w:rsidRPr="00D27E9F" w:rsidR="00A47B4E" w:rsidP="00D411D0" w:rsidRDefault="00A47B4E" w14:paraId="72A1FB02" w14:textId="77777777">
            <w:pPr>
              <w:rPr>
                <w:rFonts w:ascii="Times New Roman" w:hAnsi="Times New Roman" w:cs="Times New Roman"/>
                <w:b/>
                <w:bCs/>
                <w:color w:val="000000" w:themeColor="text1"/>
                <w:sz w:val="24"/>
                <w:szCs w:val="24"/>
              </w:rPr>
            </w:pPr>
            <w:r w:rsidRPr="00D27E9F">
              <w:rPr>
                <w:rFonts w:ascii="Times New Roman" w:hAnsi="Times New Roman" w:cs="Times New Roman"/>
                <w:b/>
                <w:bCs/>
                <w:color w:val="000000" w:themeColor="text1"/>
                <w:sz w:val="24"/>
                <w:szCs w:val="24"/>
              </w:rPr>
              <w:t>Image</w:t>
            </w:r>
          </w:p>
        </w:tc>
        <w:tc>
          <w:tcPr>
            <w:tcW w:w="3117" w:type="dxa"/>
            <w:tcMar/>
          </w:tcPr>
          <w:p w:rsidRPr="00D27E9F" w:rsidR="00A47B4E" w:rsidP="00D411D0" w:rsidRDefault="00A47B4E" w14:paraId="4B27708A" w14:textId="2E7C653B">
            <w:pPr>
              <w:rPr>
                <w:rFonts w:ascii="Times New Roman" w:hAnsi="Times New Roman" w:cs="Times New Roman"/>
                <w:color w:val="000000" w:themeColor="text1"/>
                <w:sz w:val="24"/>
                <w:szCs w:val="24"/>
              </w:rPr>
            </w:pPr>
            <w:r w:rsidRPr="49F22A7B" w:rsidR="00A47B4E">
              <w:rPr>
                <w:rFonts w:ascii="Times New Roman" w:hAnsi="Times New Roman" w:cs="Times New Roman"/>
                <w:color w:val="000000" w:themeColor="text1" w:themeTint="FF" w:themeShade="FF"/>
                <w:sz w:val="24"/>
                <w:szCs w:val="24"/>
              </w:rPr>
              <w:t xml:space="preserve">Bright vibrant </w:t>
            </w:r>
            <w:proofErr w:type="spellStart"/>
            <w:r w:rsidRPr="49F22A7B" w:rsidR="00A47B4E">
              <w:rPr>
                <w:rFonts w:ascii="Times New Roman" w:hAnsi="Times New Roman" w:cs="Times New Roman"/>
                <w:color w:val="000000" w:themeColor="text1" w:themeTint="FF" w:themeShade="FF"/>
                <w:sz w:val="24"/>
                <w:szCs w:val="24"/>
              </w:rPr>
              <w:t>colours</w:t>
            </w:r>
            <w:proofErr w:type="spellEnd"/>
            <w:r w:rsidRPr="49F22A7B" w:rsidR="00A47B4E">
              <w:rPr>
                <w:rFonts w:ascii="Times New Roman" w:hAnsi="Times New Roman" w:cs="Times New Roman"/>
                <w:color w:val="000000" w:themeColor="text1" w:themeTint="FF" w:themeShade="FF"/>
                <w:sz w:val="24"/>
                <w:szCs w:val="24"/>
              </w:rPr>
              <w:t xml:space="preserve">, and highly lowkey logo placed on clothing. </w:t>
            </w:r>
            <w:r w:rsidRPr="49F22A7B" w:rsidR="00A47B4E">
              <w:rPr>
                <w:rFonts w:ascii="Times New Roman" w:hAnsi="Times New Roman" w:cs="Times New Roman"/>
                <w:color w:val="000000" w:themeColor="text1" w:themeTint="FF" w:themeShade="FF"/>
                <w:sz w:val="24"/>
                <w:szCs w:val="24"/>
              </w:rPr>
              <w:t>Anti</w:t>
            </w:r>
            <w:r w:rsidRPr="49F22A7B" w:rsidR="46EB5260">
              <w:rPr>
                <w:rFonts w:ascii="Times New Roman" w:hAnsi="Times New Roman" w:cs="Times New Roman"/>
                <w:color w:val="000000" w:themeColor="text1" w:themeTint="FF" w:themeShade="FF"/>
                <w:sz w:val="24"/>
                <w:szCs w:val="24"/>
              </w:rPr>
              <w:t>-</w:t>
            </w:r>
            <w:r w:rsidRPr="49F22A7B" w:rsidR="00A47B4E">
              <w:rPr>
                <w:rFonts w:ascii="Times New Roman" w:hAnsi="Times New Roman" w:cs="Times New Roman"/>
                <w:color w:val="000000" w:themeColor="text1" w:themeTint="FF" w:themeShade="FF"/>
                <w:sz w:val="24"/>
                <w:szCs w:val="24"/>
              </w:rPr>
              <w:t>pollution</w:t>
            </w:r>
            <w:r w:rsidRPr="49F22A7B" w:rsidR="2104ABD9">
              <w:rPr>
                <w:rFonts w:ascii="Times New Roman" w:hAnsi="Times New Roman" w:cs="Times New Roman"/>
                <w:color w:val="000000" w:themeColor="text1" w:themeTint="FF" w:themeShade="FF"/>
                <w:sz w:val="24"/>
                <w:szCs w:val="24"/>
              </w:rPr>
              <w:t xml:space="preserve"> and environmentally conscious</w:t>
            </w:r>
            <w:r w:rsidRPr="49F22A7B" w:rsidR="47616CA5">
              <w:rPr>
                <w:rFonts w:ascii="Times New Roman" w:hAnsi="Times New Roman" w:cs="Times New Roman"/>
                <w:color w:val="000000" w:themeColor="text1" w:themeTint="FF" w:themeShade="FF"/>
                <w:sz w:val="24"/>
                <w:szCs w:val="24"/>
              </w:rPr>
              <w:t>;</w:t>
            </w:r>
            <w:r w:rsidRPr="49F22A7B" w:rsidR="00A47B4E">
              <w:rPr>
                <w:rFonts w:ascii="Times New Roman" w:hAnsi="Times New Roman" w:cs="Times New Roman"/>
                <w:color w:val="000000" w:themeColor="text1" w:themeTint="FF" w:themeShade="FF"/>
                <w:sz w:val="24"/>
                <w:szCs w:val="24"/>
              </w:rPr>
              <w:t xml:space="preserve"> very liberal. </w:t>
            </w:r>
          </w:p>
        </w:tc>
        <w:tc>
          <w:tcPr>
            <w:tcW w:w="3117" w:type="dxa"/>
            <w:tcMar/>
          </w:tcPr>
          <w:p w:rsidRPr="00D27E9F" w:rsidR="00A47B4E" w:rsidP="00D411D0" w:rsidRDefault="00A47B4E" w14:paraId="43153EDE"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Stylish or very technical. Try to appeal to many types of consumers.</w:t>
            </w:r>
          </w:p>
        </w:tc>
      </w:tr>
      <w:tr w:rsidRPr="00D27E9F" w:rsidR="00D27E9F" w:rsidTr="49F22A7B" w14:paraId="5619ADEA" w14:textId="77777777">
        <w:tc>
          <w:tcPr>
            <w:tcW w:w="3116" w:type="dxa"/>
            <w:tcMar/>
          </w:tcPr>
          <w:p w:rsidRPr="00D27E9F" w:rsidR="00A47B4E" w:rsidP="00D411D0" w:rsidRDefault="00A47B4E" w14:paraId="6CE56251" w14:textId="77777777">
            <w:pPr>
              <w:rPr>
                <w:rFonts w:ascii="Times New Roman" w:hAnsi="Times New Roman" w:cs="Times New Roman"/>
                <w:b/>
                <w:bCs/>
                <w:color w:val="000000" w:themeColor="text1"/>
                <w:sz w:val="24"/>
                <w:szCs w:val="24"/>
              </w:rPr>
            </w:pPr>
            <w:r w:rsidRPr="00D27E9F">
              <w:rPr>
                <w:rFonts w:ascii="Times New Roman" w:hAnsi="Times New Roman" w:cs="Times New Roman"/>
                <w:b/>
                <w:bCs/>
                <w:color w:val="000000" w:themeColor="text1"/>
                <w:sz w:val="24"/>
                <w:szCs w:val="24"/>
              </w:rPr>
              <w:t>Promotion</w:t>
            </w:r>
          </w:p>
        </w:tc>
        <w:tc>
          <w:tcPr>
            <w:tcW w:w="3117" w:type="dxa"/>
            <w:tcMar/>
          </w:tcPr>
          <w:p w:rsidRPr="00D27E9F" w:rsidR="00A47B4E" w:rsidP="00D411D0" w:rsidRDefault="00A47B4E" w14:paraId="36F9AE1E" w14:textId="044D628E">
            <w:pPr>
              <w:rPr>
                <w:rFonts w:ascii="Times New Roman" w:hAnsi="Times New Roman" w:cs="Times New Roman"/>
                <w:color w:val="000000" w:themeColor="text1"/>
                <w:sz w:val="24"/>
                <w:szCs w:val="24"/>
              </w:rPr>
            </w:pPr>
            <w:r w:rsidRPr="49F22A7B" w:rsidR="00A47B4E">
              <w:rPr>
                <w:rFonts w:ascii="Times New Roman" w:hAnsi="Times New Roman" w:cs="Times New Roman"/>
                <w:color w:val="000000" w:themeColor="text1" w:themeTint="FF" w:themeShade="FF"/>
                <w:sz w:val="24"/>
                <w:szCs w:val="24"/>
              </w:rPr>
              <w:t>Do not allocate much towards marketing. Focus on allocating portion of proceeds towards grants for environmental studi</w:t>
            </w:r>
            <w:r w:rsidRPr="49F22A7B" w:rsidR="71A8A694">
              <w:rPr>
                <w:rFonts w:ascii="Times New Roman" w:hAnsi="Times New Roman" w:cs="Times New Roman"/>
                <w:color w:val="000000" w:themeColor="text1" w:themeTint="FF" w:themeShade="FF"/>
                <w:sz w:val="24"/>
                <w:szCs w:val="24"/>
              </w:rPr>
              <w:t>es</w:t>
            </w:r>
            <w:r w:rsidRPr="49F22A7B" w:rsidR="00A47B4E">
              <w:rPr>
                <w:rFonts w:ascii="Times New Roman" w:hAnsi="Times New Roman" w:cs="Times New Roman"/>
                <w:color w:val="000000" w:themeColor="text1" w:themeTint="FF" w:themeShade="FF"/>
                <w:sz w:val="24"/>
                <w:szCs w:val="24"/>
              </w:rPr>
              <w:t>. Support</w:t>
            </w:r>
            <w:r w:rsidRPr="49F22A7B" w:rsidR="4C5F2DB7">
              <w:rPr>
                <w:rFonts w:ascii="Times New Roman" w:hAnsi="Times New Roman" w:cs="Times New Roman"/>
                <w:color w:val="000000" w:themeColor="text1" w:themeTint="FF" w:themeShade="FF"/>
                <w:sz w:val="24"/>
                <w:szCs w:val="24"/>
              </w:rPr>
              <w:t xml:space="preserve">s </w:t>
            </w:r>
            <w:r w:rsidRPr="49F22A7B" w:rsidR="00A47B4E">
              <w:rPr>
                <w:rFonts w:ascii="Times New Roman" w:hAnsi="Times New Roman" w:cs="Times New Roman"/>
                <w:color w:val="000000" w:themeColor="text1" w:themeTint="FF" w:themeShade="FF"/>
                <w:sz w:val="24"/>
                <w:szCs w:val="24"/>
              </w:rPr>
              <w:t>unique grassroot events</w:t>
            </w:r>
            <w:r w:rsidRPr="49F22A7B" w:rsidR="5C79290D">
              <w:rPr>
                <w:rFonts w:ascii="Times New Roman" w:hAnsi="Times New Roman" w:cs="Times New Roman"/>
                <w:color w:val="000000" w:themeColor="text1" w:themeTint="FF" w:themeShade="FF"/>
                <w:sz w:val="24"/>
                <w:szCs w:val="24"/>
              </w:rPr>
              <w:t xml:space="preserve">; </w:t>
            </w:r>
            <w:r w:rsidRPr="49F22A7B" w:rsidR="00A47B4E">
              <w:rPr>
                <w:rFonts w:ascii="Times New Roman" w:hAnsi="Times New Roman" w:cs="Times New Roman"/>
                <w:color w:val="000000" w:themeColor="text1" w:themeTint="FF" w:themeShade="FF"/>
                <w:sz w:val="24"/>
                <w:szCs w:val="24"/>
              </w:rPr>
              <w:t>support</w:t>
            </w:r>
            <w:r w:rsidRPr="49F22A7B" w:rsidR="41A467B9">
              <w:rPr>
                <w:rFonts w:ascii="Times New Roman" w:hAnsi="Times New Roman" w:cs="Times New Roman"/>
                <w:color w:val="000000" w:themeColor="text1" w:themeTint="FF" w:themeShade="FF"/>
                <w:sz w:val="24"/>
                <w:szCs w:val="24"/>
              </w:rPr>
              <w:t>s</w:t>
            </w:r>
            <w:r w:rsidRPr="49F22A7B" w:rsidR="00A47B4E">
              <w:rPr>
                <w:rFonts w:ascii="Times New Roman" w:hAnsi="Times New Roman" w:cs="Times New Roman"/>
                <w:color w:val="000000" w:themeColor="text1" w:themeTint="FF" w:themeShade="FF"/>
                <w:sz w:val="24"/>
                <w:szCs w:val="24"/>
              </w:rPr>
              <w:t xml:space="preserve"> smaller guy</w:t>
            </w:r>
            <w:r w:rsidRPr="49F22A7B" w:rsidR="063A1B0D">
              <w:rPr>
                <w:rFonts w:ascii="Times New Roman" w:hAnsi="Times New Roman" w:cs="Times New Roman"/>
                <w:color w:val="000000" w:themeColor="text1" w:themeTint="FF" w:themeShade="FF"/>
                <w:sz w:val="24"/>
                <w:szCs w:val="24"/>
              </w:rPr>
              <w:t>s</w:t>
            </w:r>
            <w:r w:rsidRPr="49F22A7B" w:rsidR="00A47B4E">
              <w:rPr>
                <w:rFonts w:ascii="Times New Roman" w:hAnsi="Times New Roman" w:cs="Times New Roman"/>
                <w:color w:val="000000" w:themeColor="text1" w:themeTint="FF" w:themeShade="FF"/>
                <w:sz w:val="24"/>
                <w:szCs w:val="24"/>
              </w:rPr>
              <w:t>.</w:t>
            </w:r>
          </w:p>
        </w:tc>
        <w:tc>
          <w:tcPr>
            <w:tcW w:w="3117" w:type="dxa"/>
            <w:tcMar/>
          </w:tcPr>
          <w:p w:rsidRPr="00D27E9F" w:rsidR="00A47B4E" w:rsidP="00D411D0" w:rsidRDefault="00A47B4E" w14:paraId="239995EF"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Online promotion, celebrity collaborations, and online advertisements. </w:t>
            </w:r>
          </w:p>
        </w:tc>
      </w:tr>
    </w:tbl>
    <w:p w:rsidR="00A47B4E" w:rsidP="00A47B4E" w:rsidRDefault="00A47B4E" w14:paraId="3231DDC6" w14:textId="334A1EE0">
      <w:pPr>
        <w:rPr>
          <w:rFonts w:ascii="Times New Roman" w:hAnsi="Times New Roman" w:cs="Times New Roman"/>
          <w:b/>
          <w:bCs/>
          <w:color w:val="000000" w:themeColor="text1"/>
          <w:sz w:val="24"/>
          <w:szCs w:val="24"/>
          <w:u w:val="single"/>
        </w:rPr>
      </w:pPr>
    </w:p>
    <w:p w:rsidR="0062108F" w:rsidP="00E36E2C" w:rsidRDefault="0062108F" w14:paraId="31209BC3" w14:textId="366C70B5">
      <w:pPr>
        <w:pStyle w:val="Heading1"/>
      </w:pPr>
      <w:r>
        <w:t>SWOT Analysis</w:t>
      </w:r>
      <w:r w:rsidRPr="00D27E9F">
        <w:t>:</w:t>
      </w:r>
    </w:p>
    <w:p w:rsidRPr="00E36E2C" w:rsidR="00E36E2C" w:rsidP="00E36E2C" w:rsidRDefault="00E36E2C" w14:paraId="792CB308" w14:textId="77777777"/>
    <w:p w:rsidRPr="0062108F" w:rsidR="0062108F" w:rsidP="0062108F" w:rsidRDefault="0062108F" w14:paraId="065EC27D" w14:textId="3A2B0B71">
      <w:pPr>
        <w:jc w:val="both"/>
        <w:rPr>
          <w:rStyle w:val="s1"/>
          <w:rFonts w:ascii="Times New Roman" w:hAnsi="Times New Roman" w:eastAsia="Times New Roman" w:cs="Times New Roman"/>
          <w:color w:val="2D3B45"/>
          <w:sz w:val="24"/>
          <w:szCs w:val="24"/>
          <w:lang w:eastAsia="en-CA"/>
        </w:rPr>
      </w:pPr>
      <w:r w:rsidRPr="0062108F">
        <w:rPr>
          <w:rStyle w:val="s1"/>
          <w:rFonts w:ascii="Times New Roman" w:hAnsi="Times New Roman" w:eastAsia="Times New Roman" w:cs="Times New Roman"/>
          <w:color w:val="2D3B45"/>
          <w:sz w:val="24"/>
          <w:szCs w:val="24"/>
          <w:lang w:eastAsia="en-CA"/>
        </w:rPr>
        <w:t xml:space="preserve">In order to </w:t>
      </w:r>
      <w:r w:rsidRPr="0062108F" w:rsidR="00E36E2C">
        <w:rPr>
          <w:rStyle w:val="s1"/>
          <w:rFonts w:ascii="Times New Roman" w:hAnsi="Times New Roman" w:eastAsia="Times New Roman" w:cs="Times New Roman"/>
          <w:color w:val="2D3B45"/>
          <w:sz w:val="24"/>
          <w:szCs w:val="24"/>
          <w:lang w:eastAsia="en-CA"/>
        </w:rPr>
        <w:t>analyze</w:t>
      </w:r>
      <w:r w:rsidRPr="0062108F">
        <w:rPr>
          <w:rStyle w:val="s1"/>
          <w:rFonts w:ascii="Times New Roman" w:hAnsi="Times New Roman" w:eastAsia="Times New Roman" w:cs="Times New Roman"/>
          <w:color w:val="2D3B45"/>
          <w:sz w:val="24"/>
          <w:szCs w:val="24"/>
          <w:lang w:eastAsia="en-CA"/>
        </w:rPr>
        <w:t xml:space="preserve"> the Patagonia’s brand as compared to its competition SWOT analysis was conducted as below:</w:t>
      </w:r>
    </w:p>
    <w:p w:rsidRPr="0062108F" w:rsidR="0062108F" w:rsidP="0062108F" w:rsidRDefault="0062108F" w14:paraId="7C57E1FD" w14:textId="77777777">
      <w:pPr>
        <w:jc w:val="both"/>
        <w:rPr>
          <w:rStyle w:val="s1"/>
          <w:rFonts w:ascii="Times New Roman" w:hAnsi="Times New Roman" w:eastAsia="Times New Roman" w:cs="Times New Roman"/>
          <w:b/>
          <w:bCs/>
          <w:color w:val="2D3B45"/>
          <w:sz w:val="24"/>
          <w:szCs w:val="24"/>
          <w:lang w:eastAsia="en-CA"/>
        </w:rPr>
      </w:pPr>
      <w:r w:rsidRPr="0062108F">
        <w:rPr>
          <w:rStyle w:val="s1"/>
          <w:rFonts w:ascii="Times New Roman" w:hAnsi="Times New Roman" w:eastAsia="Times New Roman" w:cs="Times New Roman"/>
          <w:b/>
          <w:bCs/>
          <w:color w:val="2D3B45"/>
          <w:sz w:val="24"/>
          <w:szCs w:val="24"/>
          <w:lang w:eastAsia="en-CA"/>
        </w:rPr>
        <w:t xml:space="preserve">Strengths: </w:t>
      </w:r>
    </w:p>
    <w:p w:rsidRPr="0062108F" w:rsidR="0062108F" w:rsidP="0062108F" w:rsidRDefault="0062108F" w14:paraId="5285AA09" w14:textId="574A97EA">
      <w:pPr>
        <w:pStyle w:val="ListParagraph"/>
        <w:numPr>
          <w:ilvl w:val="0"/>
          <w:numId w:val="4"/>
        </w:numPr>
        <w:jc w:val="both"/>
        <w:rPr>
          <w:rStyle w:val="s1"/>
          <w:rFonts w:ascii="Times New Roman" w:hAnsi="Times New Roman" w:eastAsia="Times New Roman" w:cs="Times New Roman"/>
          <w:b w:val="1"/>
          <w:bCs w:val="1"/>
          <w:color w:val="2D3B45"/>
          <w:sz w:val="24"/>
          <w:szCs w:val="24"/>
          <w:lang w:eastAsia="en-CA"/>
        </w:rPr>
      </w:pPr>
      <w:r w:rsidRPr="49F22A7B" w:rsidR="0062108F">
        <w:rPr>
          <w:rStyle w:val="s1"/>
          <w:rFonts w:ascii="Times New Roman" w:hAnsi="Times New Roman" w:eastAsia="Times New Roman" w:cs="Times New Roman"/>
          <w:b w:val="1"/>
          <w:bCs w:val="1"/>
          <w:color w:val="2D3B45"/>
          <w:sz w:val="24"/>
          <w:szCs w:val="24"/>
          <w:lang w:eastAsia="en-CA"/>
        </w:rPr>
        <w:t xml:space="preserve">Strong brand presence &amp; Cause based strategy: </w:t>
      </w:r>
      <w:r w:rsidRPr="49F22A7B" w:rsidR="0062108F">
        <w:rPr>
          <w:rStyle w:val="s1"/>
          <w:rFonts w:ascii="Times New Roman" w:hAnsi="Times New Roman" w:eastAsia="Times New Roman" w:cs="Times New Roman"/>
          <w:color w:val="2D3B45"/>
          <w:sz w:val="24"/>
          <w:szCs w:val="24"/>
          <w:lang w:eastAsia="en-CA"/>
        </w:rPr>
        <w:t>prioritising environment over profitability it has gained a string brand value with cause driven strategy and positioning in mind of the consumers</w:t>
      </w:r>
      <w:r w:rsidRPr="49F22A7B" w:rsidR="0062108F">
        <w:rPr>
          <w:rStyle w:val="s1"/>
          <w:rFonts w:ascii="Times New Roman" w:hAnsi="Times New Roman" w:eastAsia="Times New Roman" w:cs="Times New Roman"/>
          <w:b w:val="1"/>
          <w:bCs w:val="1"/>
          <w:color w:val="2D3B45"/>
          <w:sz w:val="24"/>
          <w:szCs w:val="24"/>
          <w:lang w:eastAsia="en-CA"/>
        </w:rPr>
        <w:t xml:space="preserve">. </w:t>
      </w:r>
      <w:r w:rsidRPr="49F22A7B" w:rsidR="0062108F">
        <w:rPr>
          <w:rStyle w:val="s1"/>
          <w:rFonts w:ascii="Times New Roman" w:hAnsi="Times New Roman" w:eastAsia="Times New Roman" w:cs="Times New Roman"/>
          <w:color w:val="2D3B45"/>
          <w:sz w:val="24"/>
          <w:szCs w:val="24"/>
          <w:lang w:eastAsia="en-CA"/>
        </w:rPr>
        <w:t>Often seen giving back to the society, in 2018, donated $10 million to community-based environmental</w:t>
      </w:r>
      <w:r w:rsidRPr="49F22A7B" w:rsidR="5D6C4A79">
        <w:rPr>
          <w:rStyle w:val="s1"/>
          <w:rFonts w:ascii="Times New Roman" w:hAnsi="Times New Roman" w:eastAsia="Times New Roman" w:cs="Times New Roman"/>
          <w:color w:val="2D3B45"/>
          <w:sz w:val="24"/>
          <w:szCs w:val="24"/>
          <w:lang w:eastAsia="en-CA"/>
        </w:rPr>
        <w:t xml:space="preserve"> groups</w:t>
      </w:r>
      <w:r w:rsidRPr="49F22A7B" w:rsidR="0062108F">
        <w:rPr>
          <w:rStyle w:val="s1"/>
          <w:rFonts w:ascii="Times New Roman" w:hAnsi="Times New Roman" w:eastAsia="Times New Roman" w:cs="Times New Roman"/>
          <w:b w:val="1"/>
          <w:bCs w:val="1"/>
          <w:color w:val="2D3B45"/>
          <w:sz w:val="24"/>
          <w:szCs w:val="24"/>
          <w:lang w:eastAsia="en-CA"/>
        </w:rPr>
        <w:t xml:space="preserve"> </w:t>
      </w:r>
    </w:p>
    <w:p w:rsidRPr="0062108F" w:rsidR="0062108F" w:rsidP="49F22A7B" w:rsidRDefault="0062108F" w14:paraId="6CD8F050" w14:textId="107AE786">
      <w:pPr>
        <w:pStyle w:val="ListParagraph"/>
        <w:numPr>
          <w:ilvl w:val="0"/>
          <w:numId w:val="4"/>
        </w:numPr>
        <w:jc w:val="both"/>
        <w:rPr>
          <w:rStyle w:val="s1"/>
          <w:rFonts w:ascii="Times New Roman" w:hAnsi="Times New Roman" w:eastAsia="Times New Roman" w:cs="Times New Roman"/>
          <w:b w:val="1"/>
          <w:bCs w:val="1"/>
          <w:color w:val="2D3B45"/>
          <w:sz w:val="24"/>
          <w:szCs w:val="24"/>
          <w:lang w:eastAsia="en-CA"/>
        </w:rPr>
      </w:pPr>
      <w:r w:rsidRPr="49F22A7B" w:rsidR="0062108F">
        <w:rPr>
          <w:rStyle w:val="s1"/>
          <w:rFonts w:ascii="Times New Roman" w:hAnsi="Times New Roman" w:eastAsia="Times New Roman" w:cs="Times New Roman"/>
          <w:b w:val="1"/>
          <w:bCs w:val="1"/>
          <w:color w:val="2D3B45"/>
          <w:sz w:val="24"/>
          <w:szCs w:val="24"/>
          <w:lang w:eastAsia="en-CA"/>
        </w:rPr>
        <w:t xml:space="preserve">Emphasis on quality: </w:t>
      </w:r>
      <w:r w:rsidRPr="49F22A7B" w:rsidR="0062108F">
        <w:rPr>
          <w:rStyle w:val="s1"/>
          <w:rFonts w:ascii="Times New Roman" w:hAnsi="Times New Roman" w:eastAsia="Times New Roman" w:cs="Times New Roman"/>
          <w:color w:val="2D3B45"/>
          <w:sz w:val="24"/>
          <w:szCs w:val="24"/>
          <w:lang w:eastAsia="en-CA"/>
        </w:rPr>
        <w:t xml:space="preserve">They promote the concept of buy less, buy quality making them stand out from </w:t>
      </w:r>
      <w:r w:rsidRPr="49F22A7B" w:rsidR="0062108F">
        <w:rPr>
          <w:rStyle w:val="s1"/>
          <w:rFonts w:ascii="Times New Roman" w:hAnsi="Times New Roman" w:eastAsia="Times New Roman" w:cs="Times New Roman"/>
          <w:color w:val="2D3B45"/>
          <w:sz w:val="24"/>
          <w:szCs w:val="24"/>
          <w:lang w:eastAsia="en-CA"/>
        </w:rPr>
        <w:t>compet</w:t>
      </w:r>
      <w:r w:rsidRPr="49F22A7B" w:rsidR="3C6161FF">
        <w:rPr>
          <w:rStyle w:val="s1"/>
          <w:rFonts w:ascii="Times New Roman" w:hAnsi="Times New Roman" w:eastAsia="Times New Roman" w:cs="Times New Roman"/>
          <w:color w:val="2D3B45"/>
          <w:sz w:val="24"/>
          <w:szCs w:val="24"/>
          <w:lang w:eastAsia="en-CA"/>
        </w:rPr>
        <w:t>itors</w:t>
      </w:r>
    </w:p>
    <w:p w:rsidRPr="0062108F" w:rsidR="0062108F" w:rsidP="0062108F" w:rsidRDefault="0062108F" w14:paraId="59880D1F" w14:textId="3163ADAC">
      <w:pPr>
        <w:pStyle w:val="ListParagraph"/>
        <w:numPr>
          <w:ilvl w:val="0"/>
          <w:numId w:val="4"/>
        </w:numPr>
        <w:jc w:val="both"/>
        <w:rPr>
          <w:rStyle w:val="s1"/>
          <w:rFonts w:ascii="Times New Roman" w:hAnsi="Times New Roman" w:eastAsia="Times New Roman" w:cs="Times New Roman"/>
          <w:b w:val="1"/>
          <w:bCs w:val="1"/>
          <w:color w:val="2D3B45"/>
          <w:sz w:val="24"/>
          <w:szCs w:val="24"/>
          <w:lang w:eastAsia="en-CA"/>
        </w:rPr>
      </w:pPr>
      <w:r w:rsidRPr="49F22A7B" w:rsidR="0062108F">
        <w:rPr>
          <w:rStyle w:val="s1"/>
          <w:rFonts w:ascii="Times New Roman" w:hAnsi="Times New Roman" w:eastAsia="Times New Roman" w:cs="Times New Roman"/>
          <w:b w:val="1"/>
          <w:bCs w:val="1"/>
          <w:color w:val="2D3B45"/>
          <w:sz w:val="24"/>
          <w:szCs w:val="24"/>
          <w:lang w:eastAsia="en-CA"/>
        </w:rPr>
        <w:t xml:space="preserve">Sustainable consumption of resources: </w:t>
      </w:r>
      <w:r w:rsidRPr="49F22A7B" w:rsidR="0062108F">
        <w:rPr>
          <w:rStyle w:val="s1"/>
          <w:rFonts w:ascii="Times New Roman" w:hAnsi="Times New Roman" w:eastAsia="Times New Roman" w:cs="Times New Roman"/>
          <w:color w:val="2D3B45"/>
          <w:sz w:val="24"/>
          <w:szCs w:val="24"/>
          <w:lang w:eastAsia="en-CA"/>
        </w:rPr>
        <w:t>ethical business practices providing transparent profiling and techniques on public platform</w:t>
      </w:r>
      <w:r w:rsidRPr="49F22A7B" w:rsidR="75A9D77E">
        <w:rPr>
          <w:rStyle w:val="s1"/>
          <w:rFonts w:ascii="Times New Roman" w:hAnsi="Times New Roman" w:eastAsia="Times New Roman" w:cs="Times New Roman"/>
          <w:color w:val="2D3B45"/>
          <w:sz w:val="24"/>
          <w:szCs w:val="24"/>
          <w:lang w:eastAsia="en-CA"/>
        </w:rPr>
        <w:t>.</w:t>
      </w:r>
      <w:r w:rsidRPr="49F22A7B" w:rsidR="0062108F">
        <w:rPr>
          <w:rStyle w:val="s1"/>
          <w:rFonts w:ascii="Times New Roman" w:hAnsi="Times New Roman" w:eastAsia="Times New Roman" w:cs="Times New Roman"/>
          <w:color w:val="2D3B45"/>
          <w:sz w:val="24"/>
          <w:szCs w:val="24"/>
          <w:lang w:eastAsia="en-CA"/>
        </w:rPr>
        <w:t xml:space="preserve"> </w:t>
      </w:r>
      <w:r w:rsidRPr="49F22A7B" w:rsidR="3B6F6404">
        <w:rPr>
          <w:rStyle w:val="s1"/>
          <w:rFonts w:ascii="Times New Roman" w:hAnsi="Times New Roman" w:eastAsia="Times New Roman" w:cs="Times New Roman"/>
          <w:color w:val="2D3B45"/>
          <w:sz w:val="24"/>
          <w:szCs w:val="24"/>
          <w:lang w:eastAsia="en-CA"/>
        </w:rPr>
        <w:t>T</w:t>
      </w:r>
      <w:r w:rsidRPr="49F22A7B" w:rsidR="0062108F">
        <w:rPr>
          <w:rStyle w:val="s1"/>
          <w:rFonts w:ascii="Times New Roman" w:hAnsi="Times New Roman" w:eastAsia="Times New Roman" w:cs="Times New Roman"/>
          <w:color w:val="2D3B45"/>
          <w:sz w:val="24"/>
          <w:szCs w:val="24"/>
          <w:lang w:eastAsia="en-CA"/>
        </w:rPr>
        <w:t>hey are managing their resources responsibly</w:t>
      </w:r>
    </w:p>
    <w:p w:rsidRPr="0062108F" w:rsidR="0062108F" w:rsidP="0062108F" w:rsidRDefault="0062108F" w14:paraId="536C3301" w14:textId="5D69C8BB">
      <w:pPr>
        <w:pStyle w:val="ListParagraph"/>
        <w:numPr>
          <w:ilvl w:val="0"/>
          <w:numId w:val="4"/>
        </w:numPr>
        <w:jc w:val="both"/>
        <w:rPr>
          <w:rStyle w:val="s1"/>
          <w:rFonts w:ascii="Times New Roman" w:hAnsi="Times New Roman" w:eastAsia="Times New Roman" w:cs="Times New Roman"/>
          <w:color w:val="2D3B45"/>
          <w:sz w:val="24"/>
          <w:szCs w:val="24"/>
          <w:lang w:eastAsia="en-CA"/>
        </w:rPr>
      </w:pPr>
      <w:r w:rsidRPr="49F22A7B" w:rsidR="0062108F">
        <w:rPr>
          <w:rStyle w:val="s1"/>
          <w:rFonts w:ascii="Times New Roman" w:hAnsi="Times New Roman" w:eastAsia="Times New Roman" w:cs="Times New Roman"/>
          <w:b w:val="1"/>
          <w:bCs w:val="1"/>
          <w:color w:val="2D3B45"/>
          <w:sz w:val="24"/>
          <w:szCs w:val="24"/>
          <w:lang w:eastAsia="en-CA"/>
        </w:rPr>
        <w:t xml:space="preserve">Loyal customer base: </w:t>
      </w:r>
      <w:r w:rsidRPr="49F22A7B" w:rsidR="0062108F">
        <w:rPr>
          <w:rStyle w:val="s1"/>
          <w:rFonts w:ascii="Times New Roman" w:hAnsi="Times New Roman" w:eastAsia="Times New Roman" w:cs="Times New Roman"/>
          <w:color w:val="2D3B45"/>
          <w:sz w:val="24"/>
          <w:szCs w:val="24"/>
          <w:lang w:eastAsia="en-CA"/>
        </w:rPr>
        <w:t>People who associate with the brand do as they identify themselves adding to a cause they believe and the trust strongly in the brand</w:t>
      </w:r>
    </w:p>
    <w:p w:rsidRPr="0062108F" w:rsidR="0062108F" w:rsidP="0062108F" w:rsidRDefault="0062108F" w14:paraId="78ED97E8" w14:textId="77777777">
      <w:pPr>
        <w:jc w:val="both"/>
        <w:rPr>
          <w:rStyle w:val="s1"/>
          <w:rFonts w:ascii="Times New Roman" w:hAnsi="Times New Roman" w:eastAsia="Times New Roman" w:cs="Times New Roman"/>
          <w:color w:val="2D3B45"/>
          <w:sz w:val="24"/>
          <w:szCs w:val="24"/>
          <w:lang w:eastAsia="en-CA"/>
        </w:rPr>
      </w:pPr>
    </w:p>
    <w:p w:rsidRPr="0062108F" w:rsidR="0062108F" w:rsidP="0062108F" w:rsidRDefault="0062108F" w14:paraId="4DE9AAB9" w14:textId="77777777">
      <w:pPr>
        <w:jc w:val="both"/>
        <w:rPr>
          <w:rStyle w:val="s1"/>
          <w:rFonts w:ascii="Times New Roman" w:hAnsi="Times New Roman" w:eastAsia="Times New Roman" w:cs="Times New Roman"/>
          <w:b/>
          <w:bCs/>
          <w:color w:val="2D3B45"/>
          <w:sz w:val="24"/>
          <w:szCs w:val="24"/>
          <w:lang w:eastAsia="en-CA"/>
        </w:rPr>
      </w:pPr>
      <w:r w:rsidRPr="0062108F">
        <w:rPr>
          <w:rStyle w:val="s1"/>
          <w:rFonts w:ascii="Times New Roman" w:hAnsi="Times New Roman" w:eastAsia="Times New Roman" w:cs="Times New Roman"/>
          <w:b/>
          <w:bCs/>
          <w:color w:val="2D3B45"/>
          <w:sz w:val="24"/>
          <w:szCs w:val="24"/>
          <w:lang w:eastAsia="en-CA"/>
        </w:rPr>
        <w:t>Weakness:</w:t>
      </w:r>
    </w:p>
    <w:p w:rsidRPr="0062108F" w:rsidR="0062108F" w:rsidP="0062108F" w:rsidRDefault="0062108F" w14:paraId="18475666" w14:textId="20513B46">
      <w:pPr>
        <w:pStyle w:val="ListParagraph"/>
        <w:numPr>
          <w:ilvl w:val="0"/>
          <w:numId w:val="5"/>
        </w:numPr>
        <w:jc w:val="both"/>
        <w:rPr>
          <w:rStyle w:val="s1"/>
          <w:rFonts w:ascii="Times New Roman" w:hAnsi="Times New Roman" w:eastAsia="Times New Roman" w:cs="Times New Roman"/>
          <w:color w:val="2D3B45"/>
          <w:sz w:val="24"/>
          <w:szCs w:val="24"/>
          <w:lang w:eastAsia="en-CA"/>
        </w:rPr>
      </w:pPr>
      <w:r w:rsidRPr="0062108F" w:rsidR="0062108F">
        <w:rPr>
          <w:rStyle w:val="s1"/>
          <w:rFonts w:ascii="Times New Roman" w:hAnsi="Times New Roman" w:eastAsia="Times New Roman" w:cs="Times New Roman"/>
          <w:b w:val="1"/>
          <w:bCs w:val="1"/>
          <w:color w:val="2D3B45"/>
          <w:sz w:val="24"/>
          <w:szCs w:val="24"/>
          <w:lang w:eastAsia="en-CA"/>
        </w:rPr>
        <w:t xml:space="preserve">Weak </w:t>
      </w:r>
      <w:r w:rsidRPr="0062108F" w:rsidR="393E2626">
        <w:rPr>
          <w:rStyle w:val="s1"/>
          <w:rFonts w:ascii="Times New Roman" w:hAnsi="Times New Roman" w:eastAsia="Times New Roman" w:cs="Times New Roman"/>
          <w:b w:val="1"/>
          <w:bCs w:val="1"/>
          <w:color w:val="2D3B45"/>
          <w:sz w:val="24"/>
          <w:szCs w:val="24"/>
          <w:lang w:eastAsia="en-CA"/>
        </w:rPr>
        <w:t xml:space="preserve">customer reach</w:t>
      </w:r>
      <w:r w:rsidRPr="0062108F" w:rsidR="0062108F">
        <w:rPr>
          <w:rStyle w:val="s1"/>
          <w:rFonts w:ascii="Times New Roman" w:hAnsi="Times New Roman" w:eastAsia="Times New Roman" w:cs="Times New Roman"/>
          <w:b w:val="1"/>
          <w:bCs w:val="1"/>
          <w:color w:val="2D3B45"/>
          <w:sz w:val="24"/>
          <w:szCs w:val="24"/>
          <w:lang w:eastAsia="en-CA"/>
        </w:rPr>
        <w:t xml:space="preserve">: </w:t>
      </w:r>
      <w:r w:rsidRPr="0062108F" w:rsidR="0062108F">
        <w:rPr>
          <w:rStyle w:val="s1"/>
          <w:rFonts w:ascii="Times New Roman" w:hAnsi="Times New Roman" w:eastAsia="Times New Roman" w:cs="Times New Roman"/>
          <w:color w:val="2D3B45"/>
          <w:sz w:val="24"/>
          <w:szCs w:val="24"/>
          <w:lang w:eastAsia="en-CA"/>
        </w:rPr>
        <w:t xml:space="preserve">low online channel sales is a cause </w:t>
      </w:r>
      <w:r w:rsidRPr="0062108F" w:rsidR="1FEF5114">
        <w:rPr>
          <w:rStyle w:val="s1"/>
          <w:rFonts w:ascii="Times New Roman" w:hAnsi="Times New Roman" w:eastAsia="Times New Roman" w:cs="Times New Roman"/>
          <w:color w:val="2D3B45"/>
          <w:sz w:val="24"/>
          <w:szCs w:val="24"/>
          <w:lang w:eastAsia="en-CA"/>
        </w:rPr>
        <w:t xml:space="preserve">for</w:t>
      </w:r>
      <w:r w:rsidRPr="0062108F" w:rsidR="0062108F">
        <w:rPr>
          <w:rStyle w:val="s1"/>
          <w:rFonts w:ascii="Times New Roman" w:hAnsi="Times New Roman" w:eastAsia="Times New Roman" w:cs="Times New Roman"/>
          <w:color w:val="2D3B45"/>
          <w:sz w:val="24"/>
          <w:szCs w:val="24"/>
          <w:lang w:eastAsia="en-CA"/>
        </w:rPr>
        <w:t xml:space="preserve"> concern. Competition is doing way better in the online sector. </w:t>
      </w:r>
      <w:r w:rsidRPr="0062108F" w:rsidR="189098BF">
        <w:rPr>
          <w:rStyle w:val="s1"/>
          <w:rFonts w:ascii="Times New Roman" w:hAnsi="Times New Roman" w:eastAsia="Times New Roman" w:cs="Times New Roman"/>
          <w:color w:val="2D3B45"/>
          <w:sz w:val="24"/>
          <w:szCs w:val="24"/>
          <w:lang w:eastAsia="en-CA"/>
        </w:rPr>
        <w:t xml:space="preserve">Patagonia </w:t>
      </w:r>
      <w:r w:rsidRPr="0062108F" w:rsidR="0062108F">
        <w:rPr>
          <w:rStyle w:val="s1"/>
          <w:rFonts w:ascii="Times New Roman" w:hAnsi="Times New Roman" w:eastAsia="Times New Roman" w:cs="Times New Roman"/>
          <w:color w:val="2D3B45"/>
          <w:sz w:val="24"/>
          <w:szCs w:val="24"/>
          <w:lang w:eastAsia="en-CA"/>
        </w:rPr>
        <w:t xml:space="preserve">have few online payment methods acting as one of the hinderances. </w:t>
      </w:r>
      <w:sdt>
        <w:sdtPr>
          <w:rPr>
            <w:rStyle w:val="s1"/>
            <w:rFonts w:ascii="Times New Roman" w:hAnsi="Times New Roman" w:eastAsia="Times New Roman" w:cs="Times New Roman"/>
            <w:color w:val="2D3B45"/>
            <w:sz w:val="24"/>
            <w:szCs w:val="24"/>
            <w:lang w:eastAsia="en-CA"/>
          </w:rPr>
          <w:id w:val="398029153"/>
          <w:citation/>
          <w:placeholder>
            <w:docPart w:val="DefaultPlaceholder_1081868574"/>
          </w:placeholder>
        </w:sdtPr>
        <w:sdtContent>
          <w:r w:rsidRPr="0062108F">
            <w:rPr>
              <w:rStyle w:val="s1"/>
              <w:rFonts w:ascii="Times New Roman" w:hAnsi="Times New Roman" w:eastAsia="Times New Roman" w:cs="Times New Roman"/>
              <w:color w:val="2D3B45"/>
              <w:sz w:val="24"/>
              <w:szCs w:val="24"/>
              <w:lang w:eastAsia="en-CA"/>
            </w:rPr>
            <w:fldChar w:fldCharType="begin"/>
          </w:r>
          <w:r w:rsidRPr="0062108F">
            <w:rPr>
              <w:rStyle w:val="s1"/>
              <w:rFonts w:ascii="Times New Roman" w:hAnsi="Times New Roman" w:eastAsia="Times New Roman" w:cs="Times New Roman"/>
              <w:color w:val="2D3B45"/>
              <w:sz w:val="24"/>
              <w:szCs w:val="24"/>
              <w:lang w:eastAsia="en-CA"/>
            </w:rPr>
            <w:instrText xml:space="preserve"> CITATION Sta181 \l 4105 </w:instrText>
          </w:r>
          <w:r w:rsidRPr="0062108F">
            <w:rPr>
              <w:rStyle w:val="s1"/>
              <w:rFonts w:ascii="Times New Roman" w:hAnsi="Times New Roman" w:eastAsia="Times New Roman" w:cs="Times New Roman"/>
              <w:color w:val="2D3B45"/>
              <w:sz w:val="24"/>
              <w:szCs w:val="24"/>
              <w:lang w:eastAsia="en-CA"/>
            </w:rPr>
            <w:fldChar w:fldCharType="separate"/>
          </w:r>
          <w:r w:rsidRPr="0062108F" w:rsidR="0062108F">
            <w:rPr>
              <w:rFonts w:ascii="Times New Roman" w:hAnsi="Times New Roman" w:eastAsia="Times New Roman" w:cs="Times New Roman"/>
              <w:noProof/>
              <w:color w:val="2D3B45"/>
              <w:sz w:val="24"/>
              <w:szCs w:val="24"/>
              <w:lang w:eastAsia="en-CA"/>
            </w:rPr>
            <w:t>(Statstica, 2018)</w:t>
          </w:r>
          <w:r w:rsidRPr="0062108F">
            <w:rPr>
              <w:rStyle w:val="s1"/>
              <w:rFonts w:ascii="Times New Roman" w:hAnsi="Times New Roman" w:eastAsia="Times New Roman" w:cs="Times New Roman"/>
              <w:color w:val="2D3B45"/>
              <w:sz w:val="24"/>
              <w:szCs w:val="24"/>
              <w:lang w:eastAsia="en-CA"/>
            </w:rPr>
            <w:fldChar w:fldCharType="end"/>
          </w:r>
        </w:sdtContent>
        <w:sdtEndPr>
          <w:rPr>
            <w:rStyle w:val="s1"/>
            <w:rFonts w:ascii="Times New Roman" w:hAnsi="Times New Roman" w:eastAsia="Times New Roman" w:cs="Times New Roman"/>
            <w:color w:val="2D3B45"/>
            <w:sz w:val="24"/>
            <w:szCs w:val="24"/>
            <w:lang w:eastAsia="en-CA"/>
          </w:rPr>
        </w:sdtEndPr>
      </w:sdt>
    </w:p>
    <w:p w:rsidRPr="0062108F" w:rsidR="0062108F" w:rsidP="0062108F" w:rsidRDefault="0062108F" w14:paraId="03CA3CB5" w14:textId="59826411">
      <w:pPr>
        <w:pStyle w:val="ListParagraph"/>
        <w:jc w:val="both"/>
        <w:rPr>
          <w:rStyle w:val="s1"/>
          <w:rFonts w:ascii="Times New Roman" w:hAnsi="Times New Roman" w:eastAsia="Times New Roman" w:cs="Times New Roman"/>
          <w:color w:val="2D3B45"/>
          <w:sz w:val="24"/>
          <w:szCs w:val="24"/>
          <w:lang w:eastAsia="en-CA"/>
        </w:rPr>
      </w:pPr>
      <w:r w:rsidRPr="0062108F" w:rsidR="0062108F">
        <w:rPr>
          <w:rStyle w:val="s1"/>
          <w:rFonts w:ascii="Times New Roman" w:hAnsi="Times New Roman" w:eastAsia="Times New Roman" w:cs="Times New Roman"/>
          <w:color w:val="2D3B45"/>
          <w:sz w:val="24"/>
          <w:szCs w:val="24"/>
          <w:lang w:eastAsia="en-CA"/>
        </w:rPr>
        <w:t xml:space="preserve">Patagonia.com sells its products through only one additional channel </w:t>
      </w:r>
      <w:r w:rsidRPr="0062108F" w:rsidR="60A4B7F3">
        <w:rPr>
          <w:rStyle w:val="s1"/>
          <w:rFonts w:ascii="Times New Roman" w:hAnsi="Times New Roman" w:eastAsia="Times New Roman" w:cs="Times New Roman"/>
          <w:color w:val="2D3B45"/>
          <w:sz w:val="24"/>
          <w:szCs w:val="24"/>
          <w:lang w:eastAsia="en-CA"/>
        </w:rPr>
        <w:t xml:space="preserve">which </w:t>
      </w:r>
      <w:r w:rsidRPr="0062108F" w:rsidR="0062108F">
        <w:rPr>
          <w:rStyle w:val="s1"/>
          <w:rFonts w:ascii="Times New Roman" w:hAnsi="Times New Roman" w:eastAsia="Times New Roman" w:cs="Times New Roman"/>
          <w:color w:val="2D3B45"/>
          <w:sz w:val="24"/>
          <w:szCs w:val="24"/>
          <w:lang w:eastAsia="en-CA"/>
        </w:rPr>
        <w:t xml:space="preserve">is brick &amp; mortar stores</w:t>
      </w:r>
      <w:r w:rsidRPr="0062108F" w:rsidR="2813FB24">
        <w:rPr>
          <w:rStyle w:val="s1"/>
          <w:rFonts w:ascii="Times New Roman" w:hAnsi="Times New Roman" w:eastAsia="Times New Roman" w:cs="Times New Roman"/>
          <w:color w:val="2D3B45"/>
          <w:sz w:val="24"/>
          <w:szCs w:val="24"/>
          <w:lang w:eastAsia="en-CA"/>
        </w:rPr>
        <w:t xml:space="preserve">.</w:t>
      </w:r>
      <w:r w:rsidRPr="0062108F" w:rsidR="0062108F">
        <w:rPr>
          <w:rStyle w:val="s1"/>
          <w:rFonts w:ascii="Times New Roman" w:hAnsi="Times New Roman" w:eastAsia="Times New Roman" w:cs="Times New Roman"/>
          <w:color w:val="2D3B45"/>
          <w:sz w:val="24"/>
          <w:szCs w:val="24"/>
          <w:lang w:eastAsia="en-CA"/>
        </w:rPr>
        <w:t xml:space="preserve"> No </w:t>
      </w:r>
      <w:r w:rsidRPr="0062108F" w:rsidR="1E21D6FC">
        <w:rPr>
          <w:rStyle w:val="s1"/>
          <w:rFonts w:ascii="Times New Roman" w:hAnsi="Times New Roman" w:eastAsia="Times New Roman" w:cs="Times New Roman"/>
          <w:color w:val="2D3B45"/>
          <w:sz w:val="24"/>
          <w:szCs w:val="24"/>
          <w:lang w:eastAsia="en-CA"/>
        </w:rPr>
        <w:t xml:space="preserve">o</w:t>
      </w:r>
      <w:r w:rsidRPr="0062108F" w:rsidR="0062108F">
        <w:rPr>
          <w:rStyle w:val="s1"/>
          <w:rFonts w:ascii="Times New Roman" w:hAnsi="Times New Roman" w:eastAsia="Times New Roman" w:cs="Times New Roman"/>
          <w:color w:val="2D3B45"/>
          <w:sz w:val="24"/>
          <w:szCs w:val="24"/>
          <w:lang w:eastAsia="en-CA"/>
        </w:rPr>
        <w:t xml:space="preserve">ther channels like mail, catalog or marketplace used for increasing sales </w:t>
      </w:r>
      <w:sdt>
        <w:sdtPr>
          <w:rPr>
            <w:rStyle w:val="s1"/>
            <w:rFonts w:ascii="Times New Roman" w:hAnsi="Times New Roman" w:eastAsia="Times New Roman" w:cs="Times New Roman"/>
            <w:color w:val="2D3B45"/>
            <w:sz w:val="24"/>
            <w:szCs w:val="24"/>
            <w:lang w:eastAsia="en-CA"/>
          </w:rPr>
          <w:id w:val="440273505"/>
          <w:citation/>
          <w:placeholder>
            <w:docPart w:val="DefaultPlaceholder_1081868574"/>
          </w:placeholder>
        </w:sdtPr>
        <w:sdtContent>
          <w:r w:rsidRPr="0062108F">
            <w:rPr>
              <w:rStyle w:val="s1"/>
              <w:rFonts w:ascii="Times New Roman" w:hAnsi="Times New Roman" w:eastAsia="Times New Roman" w:cs="Times New Roman"/>
              <w:color w:val="2D3B45"/>
              <w:sz w:val="24"/>
              <w:szCs w:val="24"/>
              <w:lang w:eastAsia="en-CA"/>
            </w:rPr>
            <w:fldChar w:fldCharType="begin"/>
          </w:r>
          <w:r w:rsidRPr="0062108F">
            <w:rPr>
              <w:rStyle w:val="s1"/>
              <w:rFonts w:ascii="Times New Roman" w:hAnsi="Times New Roman" w:eastAsia="Times New Roman" w:cs="Times New Roman"/>
              <w:color w:val="2D3B45"/>
              <w:sz w:val="24"/>
              <w:szCs w:val="24"/>
              <w:lang w:eastAsia="en-CA"/>
            </w:rPr>
            <w:instrText xml:space="preserve"> CITATION Sta181 \l 4105 </w:instrText>
          </w:r>
          <w:r w:rsidRPr="0062108F">
            <w:rPr>
              <w:rStyle w:val="s1"/>
              <w:rFonts w:ascii="Times New Roman" w:hAnsi="Times New Roman" w:eastAsia="Times New Roman" w:cs="Times New Roman"/>
              <w:color w:val="2D3B45"/>
              <w:sz w:val="24"/>
              <w:szCs w:val="24"/>
              <w:lang w:eastAsia="en-CA"/>
            </w:rPr>
            <w:fldChar w:fldCharType="separate"/>
          </w:r>
          <w:r w:rsidRPr="0062108F" w:rsidR="0062108F">
            <w:rPr>
              <w:rFonts w:ascii="Times New Roman" w:hAnsi="Times New Roman" w:eastAsia="Times New Roman" w:cs="Times New Roman"/>
              <w:noProof/>
              <w:color w:val="2D3B45"/>
              <w:sz w:val="24"/>
              <w:szCs w:val="24"/>
              <w:lang w:eastAsia="en-CA"/>
            </w:rPr>
            <w:t>(Statstica, 2018)</w:t>
          </w:r>
          <w:r w:rsidRPr="0062108F">
            <w:rPr>
              <w:rStyle w:val="s1"/>
              <w:rFonts w:ascii="Times New Roman" w:hAnsi="Times New Roman" w:eastAsia="Times New Roman" w:cs="Times New Roman"/>
              <w:color w:val="2D3B45"/>
              <w:sz w:val="24"/>
              <w:szCs w:val="24"/>
              <w:lang w:eastAsia="en-CA"/>
            </w:rPr>
            <w:fldChar w:fldCharType="end"/>
          </w:r>
        </w:sdtContent>
        <w:sdtEndPr>
          <w:rPr>
            <w:rStyle w:val="s1"/>
            <w:rFonts w:ascii="Times New Roman" w:hAnsi="Times New Roman" w:eastAsia="Times New Roman" w:cs="Times New Roman"/>
            <w:color w:val="2D3B45"/>
            <w:sz w:val="24"/>
            <w:szCs w:val="24"/>
            <w:lang w:eastAsia="en-CA"/>
          </w:rPr>
        </w:sdtEndPr>
      </w:sdt>
    </w:p>
    <w:p w:rsidRPr="0062108F" w:rsidR="0062108F" w:rsidP="0062108F" w:rsidRDefault="0062108F" w14:paraId="0087A155" w14:textId="3A650D36">
      <w:pPr>
        <w:pStyle w:val="ListParagraph"/>
        <w:numPr>
          <w:ilvl w:val="0"/>
          <w:numId w:val="5"/>
        </w:numPr>
        <w:jc w:val="both"/>
        <w:rPr>
          <w:rStyle w:val="s1"/>
          <w:rFonts w:ascii="Times New Roman" w:hAnsi="Times New Roman" w:eastAsia="Times New Roman" w:cs="Times New Roman"/>
          <w:color w:val="2D3B45"/>
          <w:sz w:val="24"/>
          <w:szCs w:val="24"/>
          <w:lang w:eastAsia="en-CA"/>
        </w:rPr>
      </w:pPr>
      <w:r w:rsidRPr="49F22A7B" w:rsidR="06E23B9B">
        <w:rPr>
          <w:rStyle w:val="s1"/>
          <w:rFonts w:ascii="Times New Roman" w:hAnsi="Times New Roman" w:eastAsia="Times New Roman" w:cs="Times New Roman"/>
          <w:b w:val="1"/>
          <w:bCs w:val="1"/>
          <w:color w:val="2D3B45"/>
          <w:sz w:val="24"/>
          <w:szCs w:val="24"/>
          <w:lang w:eastAsia="en-CA"/>
        </w:rPr>
        <w:t>Heavy reliance</w:t>
      </w:r>
      <w:r w:rsidRPr="49F22A7B" w:rsidR="0062108F">
        <w:rPr>
          <w:rStyle w:val="s1"/>
          <w:rFonts w:ascii="Times New Roman" w:hAnsi="Times New Roman" w:eastAsia="Times New Roman" w:cs="Times New Roman"/>
          <w:b w:val="1"/>
          <w:bCs w:val="1"/>
          <w:color w:val="2D3B45"/>
          <w:sz w:val="24"/>
          <w:szCs w:val="24"/>
          <w:lang w:eastAsia="en-CA"/>
        </w:rPr>
        <w:t xml:space="preserve"> on US markets: </w:t>
      </w:r>
      <w:r w:rsidRPr="49F22A7B" w:rsidR="0062108F">
        <w:rPr>
          <w:rStyle w:val="s1"/>
          <w:rFonts w:ascii="Times New Roman" w:hAnsi="Times New Roman" w:eastAsia="Times New Roman" w:cs="Times New Roman"/>
          <w:color w:val="2D3B45"/>
          <w:sz w:val="24"/>
          <w:szCs w:val="24"/>
          <w:lang w:eastAsia="en-CA"/>
        </w:rPr>
        <w:t>92% of net sales via patagonia.com are generated in</w:t>
      </w:r>
    </w:p>
    <w:p w:rsidRPr="0062108F" w:rsidR="0062108F" w:rsidP="0062108F" w:rsidRDefault="0062108F" w14:paraId="6E44E87B" w14:textId="77777777" w14:noSpellErr="1">
      <w:pPr>
        <w:pStyle w:val="ListParagraph"/>
        <w:jc w:val="both"/>
        <w:rPr>
          <w:rStyle w:val="s1"/>
          <w:rFonts w:ascii="Times New Roman" w:hAnsi="Times New Roman" w:eastAsia="Times New Roman" w:cs="Times New Roman"/>
          <w:color w:val="2D3B45"/>
          <w:sz w:val="24"/>
          <w:szCs w:val="24"/>
          <w:lang w:eastAsia="en-CA"/>
        </w:rPr>
      </w:pPr>
      <w:r w:rsidRPr="0062108F" w:rsidR="0062108F">
        <w:rPr>
          <w:rStyle w:val="s1"/>
          <w:rFonts w:ascii="Times New Roman" w:hAnsi="Times New Roman" w:eastAsia="Times New Roman" w:cs="Times New Roman"/>
          <w:color w:val="2D3B45"/>
          <w:sz w:val="24"/>
          <w:szCs w:val="24"/>
          <w:lang w:eastAsia="en-CA"/>
        </w:rPr>
        <w:t xml:space="preserve">the United States </w:t>
      </w:r>
      <w:sdt>
        <w:sdtPr>
          <w:rPr>
            <w:rStyle w:val="s1"/>
            <w:rFonts w:ascii="Times New Roman" w:hAnsi="Times New Roman" w:eastAsia="Times New Roman" w:cs="Times New Roman"/>
            <w:color w:val="2D3B45"/>
            <w:sz w:val="24"/>
            <w:szCs w:val="24"/>
            <w:lang w:eastAsia="en-CA"/>
          </w:rPr>
          <w:id w:val="1480419637"/>
          <w:citation/>
          <w:placeholder>
            <w:docPart w:val="DefaultPlaceholder_1081868574"/>
          </w:placeholder>
        </w:sdtPr>
        <w:sdtContent>
          <w:r w:rsidRPr="0062108F">
            <w:rPr>
              <w:rStyle w:val="s1"/>
              <w:rFonts w:ascii="Times New Roman" w:hAnsi="Times New Roman" w:eastAsia="Times New Roman" w:cs="Times New Roman"/>
              <w:color w:val="2D3B45"/>
              <w:sz w:val="24"/>
              <w:szCs w:val="24"/>
              <w:lang w:eastAsia="en-CA"/>
            </w:rPr>
            <w:fldChar w:fldCharType="begin"/>
          </w:r>
          <w:r w:rsidRPr="0062108F">
            <w:rPr>
              <w:rStyle w:val="s1"/>
              <w:rFonts w:ascii="Times New Roman" w:hAnsi="Times New Roman" w:eastAsia="Times New Roman" w:cs="Times New Roman"/>
              <w:color w:val="2D3B45"/>
              <w:sz w:val="24"/>
              <w:szCs w:val="24"/>
              <w:lang w:eastAsia="en-CA"/>
            </w:rPr>
            <w:instrText xml:space="preserve"> CITATION Sta181 \l 4105 </w:instrText>
          </w:r>
          <w:r w:rsidRPr="0062108F">
            <w:rPr>
              <w:rStyle w:val="s1"/>
              <w:rFonts w:ascii="Times New Roman" w:hAnsi="Times New Roman" w:eastAsia="Times New Roman" w:cs="Times New Roman"/>
              <w:color w:val="2D3B45"/>
              <w:sz w:val="24"/>
              <w:szCs w:val="24"/>
              <w:lang w:eastAsia="en-CA"/>
            </w:rPr>
            <w:fldChar w:fldCharType="separate"/>
          </w:r>
          <w:r w:rsidRPr="0062108F" w:rsidR="0062108F">
            <w:rPr>
              <w:rFonts w:ascii="Times New Roman" w:hAnsi="Times New Roman" w:eastAsia="Times New Roman" w:cs="Times New Roman"/>
              <w:noProof/>
              <w:color w:val="2D3B45"/>
              <w:sz w:val="24"/>
              <w:szCs w:val="24"/>
              <w:lang w:eastAsia="en-CA"/>
            </w:rPr>
            <w:t>(Statstica, 2018)</w:t>
          </w:r>
          <w:r w:rsidRPr="0062108F">
            <w:rPr>
              <w:rStyle w:val="s1"/>
              <w:rFonts w:ascii="Times New Roman" w:hAnsi="Times New Roman" w:eastAsia="Times New Roman" w:cs="Times New Roman"/>
              <w:color w:val="2D3B45"/>
              <w:sz w:val="24"/>
              <w:szCs w:val="24"/>
              <w:lang w:eastAsia="en-CA"/>
            </w:rPr>
            <w:fldChar w:fldCharType="end"/>
          </w:r>
        </w:sdtContent>
        <w:sdtEndPr>
          <w:rPr>
            <w:rStyle w:val="s1"/>
            <w:rFonts w:ascii="Times New Roman" w:hAnsi="Times New Roman" w:eastAsia="Times New Roman" w:cs="Times New Roman"/>
            <w:color w:val="2D3B45"/>
            <w:sz w:val="24"/>
            <w:szCs w:val="24"/>
            <w:lang w:eastAsia="en-CA"/>
          </w:rPr>
        </w:sdtEndPr>
      </w:sdt>
    </w:p>
    <w:p w:rsidRPr="0062108F" w:rsidR="0062108F" w:rsidP="49F22A7B" w:rsidRDefault="0062108F" w14:paraId="6497B623" w14:textId="5EF8D6E0">
      <w:pPr>
        <w:pStyle w:val="ListParagraph"/>
        <w:numPr>
          <w:ilvl w:val="0"/>
          <w:numId w:val="8"/>
        </w:numPr>
        <w:jc w:val="both"/>
        <w:rPr>
          <w:rStyle w:val="s1"/>
          <w:rFonts w:ascii="Times New Roman" w:hAnsi="Times New Roman" w:eastAsia="Times New Roman" w:cs="Times New Roman" w:asciiTheme="minorAscii" w:hAnsiTheme="minorAscii" w:eastAsiaTheme="minorAscii" w:cstheme="minorAscii"/>
          <w:noProof/>
          <w:color w:val="2D3B45"/>
          <w:sz w:val="24"/>
          <w:szCs w:val="24"/>
          <w:lang w:val="en-CA" w:eastAsia="en-CA"/>
        </w:rPr>
      </w:pPr>
      <w:r w:rsidRPr="49F22A7B" w:rsidR="2A414488">
        <w:rPr>
          <w:rFonts w:ascii="Times New Roman" w:hAnsi="Times New Roman" w:eastAsia="Times New Roman" w:cs="Times New Roman"/>
          <w:b w:val="1"/>
          <w:bCs w:val="1"/>
          <w:noProof/>
          <w:color w:val="2D3B45"/>
          <w:sz w:val="24"/>
          <w:szCs w:val="24"/>
          <w:lang w:eastAsia="en-CA"/>
        </w:rPr>
        <w:t xml:space="preserve">Marketing </w:t>
      </w:r>
      <w:r w:rsidRPr="49F22A7B" w:rsidR="0FE0D9CD">
        <w:rPr>
          <w:rFonts w:ascii="Times New Roman" w:hAnsi="Times New Roman" w:eastAsia="Times New Roman" w:cs="Times New Roman"/>
          <w:b w:val="1"/>
          <w:bCs w:val="1"/>
          <w:noProof/>
          <w:color w:val="2D3B45"/>
          <w:sz w:val="24"/>
          <w:szCs w:val="24"/>
          <w:lang w:eastAsia="en-CA"/>
        </w:rPr>
        <w:t>focus</w:t>
      </w:r>
      <w:r w:rsidRPr="49F22A7B" w:rsidR="0FE0D9CD">
        <w:rPr>
          <w:rFonts w:ascii="Times New Roman" w:hAnsi="Times New Roman" w:eastAsia="Times New Roman" w:cs="Times New Roman"/>
          <w:noProof/>
          <w:color w:val="2D3B45"/>
          <w:sz w:val="24"/>
          <w:szCs w:val="24"/>
          <w:lang w:eastAsia="en-CA"/>
        </w:rPr>
        <w:t>:</w:t>
      </w:r>
      <w:r w:rsidRPr="49F22A7B" w:rsidR="2A414488">
        <w:rPr>
          <w:rStyle w:val="s1"/>
          <w:rFonts w:ascii="Times New Roman" w:hAnsi="Times New Roman" w:eastAsia="Times New Roman" w:cs="Times New Roman"/>
          <w:noProof/>
          <w:color w:val="2D3B45"/>
          <w:sz w:val="24"/>
          <w:szCs w:val="24"/>
          <w:lang w:eastAsia="en-CA"/>
        </w:rPr>
        <w:t xml:space="preserve"> </w:t>
      </w:r>
      <w:r w:rsidRPr="49F22A7B" w:rsidR="0145506F">
        <w:rPr>
          <w:rStyle w:val="s1"/>
          <w:rFonts w:ascii="Times New Roman" w:hAnsi="Times New Roman" w:eastAsia="Times New Roman" w:cs="Times New Roman"/>
          <w:noProof/>
          <w:color w:val="2D3B45"/>
          <w:sz w:val="24"/>
          <w:szCs w:val="24"/>
          <w:lang w:val="en-CA" w:eastAsia="en-CA"/>
        </w:rPr>
        <w:t>Patagonia’s Vice President of Marketing admit</w:t>
      </w:r>
      <w:r w:rsidRPr="49F22A7B" w:rsidR="59DBBED8">
        <w:rPr>
          <w:rStyle w:val="s1"/>
          <w:rFonts w:ascii="Times New Roman" w:hAnsi="Times New Roman" w:eastAsia="Times New Roman" w:cs="Times New Roman"/>
          <w:noProof/>
          <w:color w:val="2D3B45"/>
          <w:sz w:val="24"/>
          <w:szCs w:val="24"/>
          <w:lang w:val="en-CA" w:eastAsia="en-CA"/>
        </w:rPr>
        <w:t>ted</w:t>
      </w:r>
      <w:r w:rsidRPr="49F22A7B" w:rsidR="0145506F">
        <w:rPr>
          <w:rStyle w:val="s1"/>
          <w:rFonts w:ascii="Times New Roman" w:hAnsi="Times New Roman" w:eastAsia="Times New Roman" w:cs="Times New Roman"/>
          <w:noProof/>
          <w:color w:val="2D3B45"/>
          <w:sz w:val="24"/>
          <w:szCs w:val="24"/>
          <w:lang w:val="en-CA" w:eastAsia="en-CA"/>
        </w:rPr>
        <w:t xml:space="preserve"> that advertising is not a priority</w:t>
      </w:r>
      <w:r w:rsidRPr="49F22A7B" w:rsidR="6FD62A0F">
        <w:rPr>
          <w:rStyle w:val="s1"/>
          <w:rFonts w:ascii="Times New Roman" w:hAnsi="Times New Roman" w:eastAsia="Times New Roman" w:cs="Times New Roman"/>
          <w:noProof/>
          <w:color w:val="2D3B45"/>
          <w:sz w:val="24"/>
          <w:szCs w:val="24"/>
          <w:lang w:val="en-CA" w:eastAsia="en-CA"/>
        </w:rPr>
        <w:t>. For a billion dollar compnay, they spend minimal on marketing</w:t>
      </w:r>
    </w:p>
    <w:p w:rsidRPr="0062108F" w:rsidR="0062108F" w:rsidP="0062108F" w:rsidRDefault="0062108F" w14:paraId="2B33410C" w14:textId="77777777">
      <w:pPr>
        <w:jc w:val="both"/>
        <w:rPr>
          <w:rStyle w:val="s1"/>
          <w:rFonts w:ascii="Times New Roman" w:hAnsi="Times New Roman" w:eastAsia="Times New Roman" w:cs="Times New Roman"/>
          <w:b/>
          <w:bCs/>
          <w:color w:val="2D3B45"/>
          <w:sz w:val="24"/>
          <w:szCs w:val="24"/>
          <w:lang w:eastAsia="en-CA"/>
        </w:rPr>
      </w:pPr>
      <w:r w:rsidRPr="0062108F">
        <w:rPr>
          <w:rStyle w:val="s1"/>
          <w:rFonts w:ascii="Times New Roman" w:hAnsi="Times New Roman" w:eastAsia="Times New Roman" w:cs="Times New Roman"/>
          <w:b/>
          <w:bCs/>
          <w:color w:val="2D3B45"/>
          <w:sz w:val="24"/>
          <w:szCs w:val="24"/>
          <w:lang w:eastAsia="en-CA"/>
        </w:rPr>
        <w:t>Opportunities:</w:t>
      </w:r>
    </w:p>
    <w:p w:rsidRPr="0062108F" w:rsidR="0062108F" w:rsidP="0062108F" w:rsidRDefault="0062108F" w14:paraId="68532526" w14:textId="3F646C3C">
      <w:pPr>
        <w:pStyle w:val="ListParagraph"/>
        <w:numPr>
          <w:ilvl w:val="0"/>
          <w:numId w:val="5"/>
        </w:numPr>
        <w:jc w:val="both"/>
        <w:rPr>
          <w:rStyle w:val="s1"/>
          <w:rFonts w:ascii="Times New Roman" w:hAnsi="Times New Roman" w:eastAsia="Times New Roman" w:cs="Times New Roman"/>
          <w:color w:val="2D3B45"/>
          <w:sz w:val="24"/>
          <w:szCs w:val="24"/>
          <w:lang w:eastAsia="en-CA"/>
        </w:rPr>
      </w:pPr>
      <w:r w:rsidRPr="49F22A7B" w:rsidR="0062108F">
        <w:rPr>
          <w:rStyle w:val="s1"/>
          <w:rFonts w:ascii="Times New Roman" w:hAnsi="Times New Roman" w:eastAsia="Times New Roman" w:cs="Times New Roman"/>
          <w:b w:val="1"/>
          <w:bCs w:val="1"/>
          <w:color w:val="2D3B45"/>
          <w:sz w:val="24"/>
          <w:szCs w:val="24"/>
          <w:lang w:eastAsia="en-CA"/>
        </w:rPr>
        <w:t xml:space="preserve">Focus strategy on creating online presence: </w:t>
      </w:r>
      <w:r w:rsidRPr="49F22A7B" w:rsidR="0062108F">
        <w:rPr>
          <w:rStyle w:val="s1"/>
          <w:rFonts w:ascii="Times New Roman" w:hAnsi="Times New Roman" w:eastAsia="Times New Roman" w:cs="Times New Roman"/>
          <w:color w:val="2D3B45"/>
          <w:sz w:val="24"/>
          <w:szCs w:val="24"/>
          <w:lang w:eastAsia="en-CA"/>
        </w:rPr>
        <w:t>outdoor apparel enthusiasts prefer to shop online more, which gives Patagonia</w:t>
      </w:r>
      <w:r w:rsidRPr="49F22A7B" w:rsidR="6EB1ACBD">
        <w:rPr>
          <w:rStyle w:val="s1"/>
          <w:rFonts w:ascii="Times New Roman" w:hAnsi="Times New Roman" w:eastAsia="Times New Roman" w:cs="Times New Roman"/>
          <w:color w:val="2D3B45"/>
          <w:sz w:val="24"/>
          <w:szCs w:val="24"/>
          <w:lang w:eastAsia="en-CA"/>
        </w:rPr>
        <w:t xml:space="preserve"> room</w:t>
      </w:r>
      <w:r w:rsidRPr="49F22A7B" w:rsidR="0062108F">
        <w:rPr>
          <w:rStyle w:val="s1"/>
          <w:rFonts w:ascii="Times New Roman" w:hAnsi="Times New Roman" w:eastAsia="Times New Roman" w:cs="Times New Roman"/>
          <w:color w:val="2D3B45"/>
          <w:sz w:val="24"/>
          <w:szCs w:val="24"/>
          <w:lang w:eastAsia="en-CA"/>
        </w:rPr>
        <w:t xml:space="preserve"> to grow</w:t>
      </w:r>
    </w:p>
    <w:p w:rsidRPr="0062108F" w:rsidR="0062108F" w:rsidP="0062108F" w:rsidRDefault="0062108F" w14:paraId="58C5210F" w14:textId="77777777">
      <w:pPr>
        <w:pStyle w:val="ListParagraph"/>
        <w:numPr>
          <w:ilvl w:val="0"/>
          <w:numId w:val="5"/>
        </w:numPr>
        <w:jc w:val="both"/>
        <w:rPr>
          <w:rStyle w:val="s1"/>
          <w:rFonts w:ascii="Times New Roman" w:hAnsi="Times New Roman" w:eastAsia="Times New Roman" w:cs="Times New Roman"/>
          <w:color w:val="2D3B45"/>
          <w:sz w:val="24"/>
          <w:szCs w:val="24"/>
          <w:lang w:eastAsia="en-CA"/>
        </w:rPr>
      </w:pPr>
      <w:r w:rsidRPr="0062108F">
        <w:rPr>
          <w:rStyle w:val="s1"/>
          <w:rFonts w:ascii="Times New Roman" w:hAnsi="Times New Roman" w:eastAsia="Times New Roman" w:cs="Times New Roman"/>
          <w:b/>
          <w:bCs/>
          <w:color w:val="2D3B45"/>
          <w:sz w:val="24"/>
          <w:szCs w:val="24"/>
          <w:lang w:eastAsia="en-CA"/>
        </w:rPr>
        <w:t xml:space="preserve">Expand globally: </w:t>
      </w:r>
      <w:r w:rsidRPr="0062108F">
        <w:rPr>
          <w:rStyle w:val="s1"/>
          <w:rFonts w:ascii="Times New Roman" w:hAnsi="Times New Roman" w:eastAsia="Times New Roman" w:cs="Times New Roman"/>
          <w:color w:val="2D3B45"/>
          <w:sz w:val="24"/>
          <w:szCs w:val="24"/>
          <w:lang w:eastAsia="en-CA"/>
        </w:rPr>
        <w:t>Can try and expand to other geographies other than North America and use its core competencies to excel</w:t>
      </w:r>
    </w:p>
    <w:p w:rsidRPr="0062108F" w:rsidR="0062108F" w:rsidP="0062108F" w:rsidRDefault="0062108F" w14:paraId="1D9218C3" w14:textId="7F9D7540">
      <w:pPr>
        <w:pStyle w:val="ListParagraph"/>
        <w:numPr>
          <w:ilvl w:val="0"/>
          <w:numId w:val="5"/>
        </w:numPr>
        <w:jc w:val="both"/>
        <w:rPr>
          <w:rStyle w:val="s1"/>
          <w:rFonts w:ascii="Times New Roman" w:hAnsi="Times New Roman" w:eastAsia="Times New Roman" w:cs="Times New Roman"/>
          <w:color w:val="2D3B45"/>
          <w:sz w:val="24"/>
          <w:szCs w:val="24"/>
          <w:lang w:eastAsia="en-CA"/>
        </w:rPr>
      </w:pPr>
      <w:r w:rsidRPr="4E8E99DF" w:rsidR="0062108F">
        <w:rPr>
          <w:rStyle w:val="s1"/>
          <w:rFonts w:ascii="Times New Roman" w:hAnsi="Times New Roman" w:eastAsia="Times New Roman" w:cs="Times New Roman"/>
          <w:b w:val="1"/>
          <w:bCs w:val="1"/>
          <w:color w:val="2D3B45"/>
          <w:sz w:val="24"/>
          <w:szCs w:val="24"/>
          <w:lang w:eastAsia="en-CA"/>
        </w:rPr>
        <w:t xml:space="preserve">Increase market presence: </w:t>
      </w:r>
      <w:r w:rsidRPr="4E8E99DF" w:rsidR="0062108F">
        <w:rPr>
          <w:rStyle w:val="s1"/>
          <w:rFonts w:ascii="Times New Roman" w:hAnsi="Times New Roman" w:eastAsia="Times New Roman" w:cs="Times New Roman"/>
          <w:color w:val="2D3B45"/>
          <w:sz w:val="24"/>
          <w:szCs w:val="24"/>
          <w:lang w:eastAsia="en-CA"/>
        </w:rPr>
        <w:t>open small to medium size stores in more locations, currently they have 37 stores scattered across around 20 states in the US</w:t>
      </w:r>
      <w:r w:rsidRPr="4E8E99DF" w:rsidR="494C6611">
        <w:rPr>
          <w:rStyle w:val="s1"/>
          <w:rFonts w:ascii="Times New Roman" w:hAnsi="Times New Roman" w:eastAsia="Times New Roman" w:cs="Times New Roman"/>
          <w:color w:val="2D3B45"/>
          <w:sz w:val="24"/>
          <w:szCs w:val="24"/>
          <w:lang w:eastAsia="en-CA"/>
        </w:rPr>
        <w:t xml:space="preserve"> and 2 stores in Canada</w:t>
      </w:r>
    </w:p>
    <w:p w:rsidRPr="0062108F" w:rsidR="0062108F" w:rsidP="0062108F" w:rsidRDefault="0062108F" w14:paraId="08CCC24A" w14:textId="34D36EB2">
      <w:pPr>
        <w:pStyle w:val="ListParagraph"/>
        <w:numPr>
          <w:ilvl w:val="0"/>
          <w:numId w:val="5"/>
        </w:numPr>
        <w:jc w:val="both"/>
        <w:rPr>
          <w:rStyle w:val="s1"/>
          <w:rFonts w:ascii="Times New Roman" w:hAnsi="Times New Roman" w:eastAsia="Times New Roman" w:cs="Times New Roman"/>
          <w:color w:val="2D3B45"/>
          <w:sz w:val="24"/>
          <w:szCs w:val="24"/>
          <w:lang w:eastAsia="en-CA"/>
        </w:rPr>
      </w:pPr>
      <w:r w:rsidRPr="49F22A7B" w:rsidR="0062108F">
        <w:rPr>
          <w:rStyle w:val="s1"/>
          <w:rFonts w:ascii="Times New Roman" w:hAnsi="Times New Roman" w:eastAsia="Times New Roman" w:cs="Times New Roman"/>
          <w:b w:val="1"/>
          <w:bCs w:val="1"/>
          <w:color w:val="2D3B45"/>
          <w:sz w:val="24"/>
          <w:szCs w:val="24"/>
          <w:lang w:eastAsia="en-CA"/>
        </w:rPr>
        <w:t>Product line extension</w:t>
      </w:r>
      <w:r w:rsidRPr="49F22A7B" w:rsidR="0062108F">
        <w:rPr>
          <w:rStyle w:val="s1"/>
          <w:rFonts w:ascii="Times New Roman" w:hAnsi="Times New Roman" w:eastAsia="Times New Roman" w:cs="Times New Roman"/>
          <w:color w:val="2D3B45"/>
          <w:sz w:val="24"/>
          <w:szCs w:val="24"/>
          <w:lang w:eastAsia="en-CA"/>
        </w:rPr>
        <w:t xml:space="preserve">: Innovative product line </w:t>
      </w:r>
      <w:r w:rsidRPr="49F22A7B" w:rsidR="25DA0DF5">
        <w:rPr>
          <w:rStyle w:val="s1"/>
          <w:rFonts w:ascii="Times New Roman" w:hAnsi="Times New Roman" w:eastAsia="Times New Roman" w:cs="Times New Roman"/>
          <w:color w:val="2D3B45"/>
          <w:sz w:val="24"/>
          <w:szCs w:val="24"/>
          <w:lang w:eastAsia="en-CA"/>
        </w:rPr>
        <w:t>such as gear and equipment</w:t>
      </w:r>
    </w:p>
    <w:p w:rsidRPr="0062108F" w:rsidR="0062108F" w:rsidP="0062108F" w:rsidRDefault="0062108F" w14:paraId="3246555E" w14:textId="77777777">
      <w:pPr>
        <w:jc w:val="both"/>
        <w:rPr>
          <w:rStyle w:val="s1"/>
          <w:rFonts w:ascii="Times New Roman" w:hAnsi="Times New Roman" w:eastAsia="Times New Roman" w:cs="Times New Roman"/>
          <w:color w:val="2D3B45"/>
          <w:sz w:val="24"/>
          <w:szCs w:val="24"/>
          <w:lang w:eastAsia="en-CA"/>
        </w:rPr>
      </w:pPr>
    </w:p>
    <w:p w:rsidRPr="0062108F" w:rsidR="0062108F" w:rsidP="0062108F" w:rsidRDefault="0062108F" w14:paraId="4F45D1BC" w14:textId="77777777">
      <w:pPr>
        <w:jc w:val="both"/>
        <w:rPr>
          <w:rStyle w:val="s1"/>
          <w:rFonts w:ascii="Times New Roman" w:hAnsi="Times New Roman" w:eastAsia="Times New Roman" w:cs="Times New Roman"/>
          <w:b/>
          <w:bCs/>
          <w:color w:val="2D3B45"/>
          <w:sz w:val="24"/>
          <w:szCs w:val="24"/>
          <w:lang w:eastAsia="en-CA"/>
        </w:rPr>
      </w:pPr>
      <w:r w:rsidRPr="0062108F">
        <w:rPr>
          <w:rStyle w:val="s1"/>
          <w:rFonts w:ascii="Times New Roman" w:hAnsi="Times New Roman" w:eastAsia="Times New Roman" w:cs="Times New Roman"/>
          <w:b/>
          <w:bCs/>
          <w:color w:val="2D3B45"/>
          <w:sz w:val="24"/>
          <w:szCs w:val="24"/>
          <w:lang w:eastAsia="en-CA"/>
        </w:rPr>
        <w:t>Threats:</w:t>
      </w:r>
    </w:p>
    <w:p w:rsidRPr="0062108F" w:rsidR="0062108F" w:rsidP="0062108F" w:rsidRDefault="0062108F" w14:paraId="448C0A4A" w14:textId="24F95D66">
      <w:pPr>
        <w:pStyle w:val="ListParagraph"/>
        <w:numPr>
          <w:ilvl w:val="0"/>
          <w:numId w:val="6"/>
        </w:numPr>
        <w:jc w:val="both"/>
        <w:rPr>
          <w:rStyle w:val="s1"/>
          <w:rFonts w:ascii="Times New Roman" w:hAnsi="Times New Roman" w:eastAsia="Times New Roman" w:cs="Times New Roman"/>
          <w:color w:val="2D3B45"/>
          <w:sz w:val="24"/>
          <w:szCs w:val="24"/>
          <w:lang w:eastAsia="en-CA"/>
        </w:rPr>
      </w:pPr>
      <w:r w:rsidRPr="49F22A7B" w:rsidR="0062108F">
        <w:rPr>
          <w:rStyle w:val="s1"/>
          <w:rFonts w:ascii="Times New Roman" w:hAnsi="Times New Roman" w:eastAsia="Times New Roman" w:cs="Times New Roman"/>
          <w:b w:val="1"/>
          <w:bCs w:val="1"/>
          <w:color w:val="2D3B45"/>
          <w:sz w:val="24"/>
          <w:szCs w:val="24"/>
          <w:lang w:eastAsia="en-CA"/>
        </w:rPr>
        <w:t xml:space="preserve">Increasing Competition: </w:t>
      </w:r>
      <w:r w:rsidRPr="49F22A7B" w:rsidR="0062108F">
        <w:rPr>
          <w:rStyle w:val="s1"/>
          <w:rFonts w:ascii="Times New Roman" w:hAnsi="Times New Roman" w:eastAsia="Times New Roman" w:cs="Times New Roman"/>
          <w:color w:val="2D3B45"/>
          <w:sz w:val="24"/>
          <w:szCs w:val="24"/>
          <w:lang w:eastAsia="en-CA"/>
        </w:rPr>
        <w:t>With amazon, Walmart, Alibaba eCommerce on the rise providing online options</w:t>
      </w:r>
      <w:r w:rsidRPr="49F22A7B" w:rsidR="1EE16F94">
        <w:rPr>
          <w:rStyle w:val="s1"/>
          <w:rFonts w:ascii="Times New Roman" w:hAnsi="Times New Roman" w:eastAsia="Times New Roman" w:cs="Times New Roman"/>
          <w:color w:val="2D3B45"/>
          <w:sz w:val="24"/>
          <w:szCs w:val="24"/>
          <w:lang w:eastAsia="en-CA"/>
        </w:rPr>
        <w:t xml:space="preserve">, </w:t>
      </w:r>
      <w:r w:rsidRPr="49F22A7B" w:rsidR="0062108F">
        <w:rPr>
          <w:rStyle w:val="s1"/>
          <w:rFonts w:ascii="Times New Roman" w:hAnsi="Times New Roman" w:eastAsia="Times New Roman" w:cs="Times New Roman"/>
          <w:color w:val="2D3B45"/>
          <w:sz w:val="24"/>
          <w:szCs w:val="24"/>
          <w:lang w:eastAsia="en-CA"/>
        </w:rPr>
        <w:t>easy fulfilment pose</w:t>
      </w:r>
      <w:r w:rsidRPr="49F22A7B" w:rsidR="25F48714">
        <w:rPr>
          <w:rStyle w:val="s1"/>
          <w:rFonts w:ascii="Times New Roman" w:hAnsi="Times New Roman" w:eastAsia="Times New Roman" w:cs="Times New Roman"/>
          <w:color w:val="2D3B45"/>
          <w:sz w:val="24"/>
          <w:szCs w:val="24"/>
          <w:lang w:eastAsia="en-CA"/>
        </w:rPr>
        <w:t>s</w:t>
      </w:r>
      <w:r w:rsidRPr="49F22A7B" w:rsidR="0062108F">
        <w:rPr>
          <w:rStyle w:val="s1"/>
          <w:rFonts w:ascii="Times New Roman" w:hAnsi="Times New Roman" w:eastAsia="Times New Roman" w:cs="Times New Roman"/>
          <w:color w:val="2D3B45"/>
          <w:sz w:val="24"/>
          <w:szCs w:val="24"/>
          <w:lang w:eastAsia="en-CA"/>
        </w:rPr>
        <w:t xml:space="preserve"> threat to established retail brands</w:t>
      </w:r>
    </w:p>
    <w:p w:rsidRPr="0062108F" w:rsidR="0062108F" w:rsidP="0062108F" w:rsidRDefault="0062108F" w14:paraId="4B738F6D" w14:textId="6B43D4C5">
      <w:pPr>
        <w:pStyle w:val="ListParagraph"/>
        <w:numPr>
          <w:ilvl w:val="0"/>
          <w:numId w:val="6"/>
        </w:numPr>
        <w:jc w:val="both"/>
        <w:rPr>
          <w:rStyle w:val="s1"/>
          <w:rFonts w:ascii="Times New Roman" w:hAnsi="Times New Roman" w:eastAsia="Times New Roman" w:cs="Times New Roman"/>
          <w:color w:val="2D3B45"/>
          <w:sz w:val="24"/>
          <w:szCs w:val="24"/>
          <w:lang w:eastAsia="en-CA"/>
        </w:rPr>
      </w:pPr>
      <w:r w:rsidRPr="49F22A7B" w:rsidR="0062108F">
        <w:rPr>
          <w:rStyle w:val="s1"/>
          <w:rFonts w:ascii="Times New Roman" w:hAnsi="Times New Roman" w:eastAsia="Times New Roman" w:cs="Times New Roman"/>
          <w:b w:val="1"/>
          <w:bCs w:val="1"/>
          <w:color w:val="2D3B45"/>
          <w:sz w:val="24"/>
          <w:szCs w:val="24"/>
          <w:lang w:eastAsia="en-CA"/>
        </w:rPr>
        <w:t>Future of retail:</w:t>
      </w:r>
      <w:r w:rsidRPr="49F22A7B" w:rsidR="0062108F">
        <w:rPr>
          <w:rStyle w:val="s1"/>
          <w:rFonts w:ascii="Times New Roman" w:hAnsi="Times New Roman" w:eastAsia="Times New Roman" w:cs="Times New Roman"/>
          <w:color w:val="2D3B45"/>
          <w:sz w:val="24"/>
          <w:szCs w:val="24"/>
          <w:lang w:eastAsia="en-CA"/>
        </w:rPr>
        <w:t xml:space="preserve"> Pandemic situation forces many retail stores to</w:t>
      </w:r>
      <w:r w:rsidRPr="49F22A7B" w:rsidR="48300670">
        <w:rPr>
          <w:rStyle w:val="s1"/>
          <w:rFonts w:ascii="Times New Roman" w:hAnsi="Times New Roman" w:eastAsia="Times New Roman" w:cs="Times New Roman"/>
          <w:color w:val="2D3B45"/>
          <w:sz w:val="24"/>
          <w:szCs w:val="24"/>
          <w:lang w:eastAsia="en-CA"/>
        </w:rPr>
        <w:t xml:space="preserve"> </w:t>
      </w:r>
      <w:r w:rsidRPr="49F22A7B" w:rsidR="0062108F">
        <w:rPr>
          <w:rStyle w:val="s1"/>
          <w:rFonts w:ascii="Times New Roman" w:hAnsi="Times New Roman" w:eastAsia="Times New Roman" w:cs="Times New Roman"/>
          <w:color w:val="2D3B45"/>
          <w:sz w:val="24"/>
          <w:szCs w:val="24"/>
          <w:lang w:eastAsia="en-CA"/>
        </w:rPr>
        <w:t>close</w:t>
      </w:r>
      <w:r w:rsidRPr="49F22A7B" w:rsidR="0062108F">
        <w:rPr>
          <w:rStyle w:val="s1"/>
          <w:rFonts w:ascii="Times New Roman" w:hAnsi="Times New Roman" w:eastAsia="Times New Roman" w:cs="Times New Roman"/>
          <w:color w:val="2D3B45"/>
          <w:sz w:val="24"/>
          <w:szCs w:val="24"/>
          <w:lang w:eastAsia="en-CA"/>
        </w:rPr>
        <w:t xml:space="preserve"> and operational restrictions created massive losses for the brand</w:t>
      </w:r>
    </w:p>
    <w:p w:rsidRPr="0062108F" w:rsidR="0062108F" w:rsidP="0062108F" w:rsidRDefault="0062108F" w14:paraId="2B521A92" w14:textId="3FD4FEAB">
      <w:pPr>
        <w:pStyle w:val="ListParagraph"/>
        <w:numPr>
          <w:ilvl w:val="0"/>
          <w:numId w:val="6"/>
        </w:numPr>
        <w:jc w:val="both"/>
        <w:rPr>
          <w:rStyle w:val="s1"/>
          <w:rFonts w:ascii="Times New Roman" w:hAnsi="Times New Roman" w:eastAsia="Times New Roman" w:cs="Times New Roman"/>
          <w:color w:val="2D3B45"/>
          <w:sz w:val="24"/>
          <w:szCs w:val="24"/>
          <w:lang w:eastAsia="en-CA"/>
        </w:rPr>
      </w:pPr>
      <w:r w:rsidRPr="49F22A7B" w:rsidR="0062108F">
        <w:rPr>
          <w:rStyle w:val="s1"/>
          <w:rFonts w:ascii="Times New Roman" w:hAnsi="Times New Roman" w:eastAsia="Times New Roman" w:cs="Times New Roman"/>
          <w:b w:val="1"/>
          <w:bCs w:val="1"/>
          <w:color w:val="2D3B45"/>
          <w:sz w:val="24"/>
          <w:szCs w:val="24"/>
          <w:lang w:eastAsia="en-CA"/>
        </w:rPr>
        <w:t>Change of behavioural patterns:</w:t>
      </w:r>
      <w:r w:rsidRPr="49F22A7B" w:rsidR="0062108F">
        <w:rPr>
          <w:rStyle w:val="s1"/>
          <w:rFonts w:ascii="Times New Roman" w:hAnsi="Times New Roman" w:eastAsia="Times New Roman" w:cs="Times New Roman"/>
          <w:color w:val="2D3B45"/>
          <w:sz w:val="24"/>
          <w:szCs w:val="24"/>
          <w:lang w:eastAsia="en-CA"/>
        </w:rPr>
        <w:t xml:space="preserve"> decline in spending capacity across countries and reduction in expenditure on non</w:t>
      </w:r>
      <w:r w:rsidRPr="49F22A7B" w:rsidR="50F1D0C8">
        <w:rPr>
          <w:rStyle w:val="s1"/>
          <w:rFonts w:ascii="Times New Roman" w:hAnsi="Times New Roman" w:eastAsia="Times New Roman" w:cs="Times New Roman"/>
          <w:color w:val="2D3B45"/>
          <w:sz w:val="24"/>
          <w:szCs w:val="24"/>
          <w:lang w:eastAsia="en-CA"/>
        </w:rPr>
        <w:t>-</w:t>
      </w:r>
      <w:r w:rsidRPr="49F22A7B" w:rsidR="0062108F">
        <w:rPr>
          <w:rStyle w:val="s1"/>
          <w:rFonts w:ascii="Times New Roman" w:hAnsi="Times New Roman" w:eastAsia="Times New Roman" w:cs="Times New Roman"/>
          <w:color w:val="2D3B45"/>
          <w:sz w:val="24"/>
          <w:szCs w:val="24"/>
          <w:lang w:eastAsia="en-CA"/>
        </w:rPr>
        <w:t>essentials like outdoor offerings.</w:t>
      </w:r>
    </w:p>
    <w:p w:rsidRPr="00D27E9F" w:rsidR="0062108F" w:rsidP="00A47B4E" w:rsidRDefault="0062108F" w14:paraId="0194685A" w14:textId="77777777">
      <w:pPr>
        <w:rPr>
          <w:rFonts w:ascii="Times New Roman" w:hAnsi="Times New Roman" w:cs="Times New Roman"/>
          <w:b/>
          <w:bCs/>
          <w:color w:val="000000" w:themeColor="text1"/>
          <w:sz w:val="24"/>
          <w:szCs w:val="24"/>
          <w:u w:val="single"/>
        </w:rPr>
      </w:pPr>
    </w:p>
    <w:p w:rsidR="00EC10E4" w:rsidP="00EC10E4" w:rsidRDefault="00EC10E4" w14:paraId="778060B6" w14:textId="6C82B26A">
      <w:pPr>
        <w:pStyle w:val="Heading2"/>
      </w:pPr>
    </w:p>
    <w:p w:rsidRPr="00895D9C" w:rsidR="00895D9C" w:rsidP="00895D9C" w:rsidRDefault="00895D9C" w14:paraId="6D0385D0" w14:textId="77777777"/>
    <w:p w:rsidRPr="00D27E9F" w:rsidR="00A47B4E" w:rsidP="00B03DC9" w:rsidRDefault="00A47B4E" w14:paraId="6390A56C" w14:textId="323A0937">
      <w:pPr>
        <w:pStyle w:val="Heading1"/>
      </w:pPr>
      <w:r w:rsidRPr="00D27E9F">
        <w:t>Perceptual Map:</w:t>
      </w:r>
    </w:p>
    <w:p w:rsidRPr="00D27E9F" w:rsidR="00A47B4E" w:rsidP="00A47B4E" w:rsidRDefault="00A47B4E" w14:paraId="3F26FCFF" w14:textId="77777777">
      <w:pPr>
        <w:rPr>
          <w:rFonts w:ascii="Times New Roman" w:hAnsi="Times New Roman" w:eastAsia="Times New Roman" w:cs="Times New Roman"/>
          <w:color w:val="000000" w:themeColor="text1"/>
          <w:sz w:val="24"/>
          <w:szCs w:val="24"/>
        </w:rPr>
      </w:pPr>
    </w:p>
    <w:p w:rsidRPr="00D27E9F" w:rsidR="00A47B4E" w:rsidP="00A47B4E" w:rsidRDefault="00A47B4E" w14:paraId="55C49788" w14:textId="6D6CFFBA">
      <w:pPr>
        <w:rPr>
          <w:rFonts w:ascii="Times New Roman" w:hAnsi="Times New Roman" w:eastAsia="Times New Roman" w:cs="Times New Roman"/>
          <w:color w:val="000000" w:themeColor="text1"/>
          <w:sz w:val="24"/>
          <w:szCs w:val="24"/>
        </w:rPr>
      </w:pPr>
    </w:p>
    <w:p w:rsidRPr="00D27E9F" w:rsidR="00A47B4E" w:rsidP="00A47B4E" w:rsidRDefault="00A47B4E" w14:paraId="71F60E86" w14:textId="1006BC28">
      <w:pPr>
        <w:rPr>
          <w:rFonts w:ascii="Times New Roman" w:hAnsi="Times New Roman" w:cs="Times New Roman"/>
          <w:color w:val="000000" w:themeColor="text1"/>
          <w:sz w:val="24"/>
          <w:szCs w:val="24"/>
        </w:rPr>
      </w:pPr>
      <w:r w:rsidRPr="00D27E9F">
        <w:rPr>
          <w:rFonts w:ascii="Times New Roman" w:hAnsi="Times New Roman" w:cs="Times New Roman"/>
          <w:noProof/>
          <w:color w:val="000000" w:themeColor="text1"/>
          <w:sz w:val="24"/>
          <w:szCs w:val="24"/>
        </w:rPr>
        <w:drawing>
          <wp:anchor distT="0" distB="0" distL="114300" distR="114300" simplePos="0" relativeHeight="251659264" behindDoc="0" locked="0" layoutInCell="1" allowOverlap="1" wp14:anchorId="07982DE2" wp14:editId="5F43D62C">
            <wp:simplePos x="0" y="0"/>
            <wp:positionH relativeFrom="column">
              <wp:posOffset>0</wp:posOffset>
            </wp:positionH>
            <wp:positionV relativeFrom="paragraph">
              <wp:posOffset>0</wp:posOffset>
            </wp:positionV>
            <wp:extent cx="5943600" cy="4522470"/>
            <wp:effectExtent l="0" t="0" r="0" b="3175"/>
            <wp:wrapNone/>
            <wp:docPr id="6" name="Picture 5" descr="A picture containing chart&#10;&#10;Description automatically generated">
              <a:extLst xmlns:a="http://schemas.openxmlformats.org/drawingml/2006/main">
                <a:ext uri="{FF2B5EF4-FFF2-40B4-BE49-F238E27FC236}">
                  <a16:creationId xmlns:a16="http://schemas.microsoft.com/office/drawing/2014/main" id="{259B139F-830D-4441-8EA1-52CE660E57FA}"/>
                </a:ext>
              </a:extLst>
            </wp:docPr>
            <wp:cNvGraphicFramePr/>
            <a:graphic xmlns:a="http://schemas.openxmlformats.org/drawingml/2006/main">
              <a:graphicData uri="http://schemas.openxmlformats.org/drawingml/2006/picture">
                <pic:pic xmlns:pic="http://schemas.openxmlformats.org/drawingml/2006/picture">
                  <pic:nvPicPr>
                    <pic:cNvPr id="6" name="Picture 5" descr="A picture containing chart&#10;&#10;Description automatically generated">
                      <a:extLst>
                        <a:ext uri="{FF2B5EF4-FFF2-40B4-BE49-F238E27FC236}">
                          <a16:creationId xmlns:a16="http://schemas.microsoft.com/office/drawing/2014/main" id="{259B139F-830D-4441-8EA1-52CE660E57FA}"/>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5943600" cy="4522470"/>
                    </a:xfrm>
                    <a:prstGeom prst="rect">
                      <a:avLst/>
                    </a:prstGeom>
                  </pic:spPr>
                </pic:pic>
              </a:graphicData>
            </a:graphic>
            <wp14:sizeRelH relativeFrom="margin">
              <wp14:pctWidth>0</wp14:pctWidth>
            </wp14:sizeRelH>
            <wp14:sizeRelV relativeFrom="margin">
              <wp14:pctHeight>0</wp14:pctHeight>
            </wp14:sizeRelV>
          </wp:anchor>
        </w:drawing>
      </w:r>
      <w:r w:rsidRPr="00D27E9F">
        <w:rPr>
          <w:rFonts w:ascii="Times New Roman" w:hAnsi="Times New Roman" w:cs="Times New Roman"/>
          <w:noProof/>
          <w:color w:val="000000" w:themeColor="text1"/>
          <w:sz w:val="24"/>
          <w:szCs w:val="24"/>
        </w:rPr>
        <w:drawing>
          <wp:anchor distT="0" distB="0" distL="114300" distR="114300" simplePos="0" relativeHeight="251665408" behindDoc="0" locked="0" layoutInCell="1" allowOverlap="1" wp14:anchorId="47987DD1" wp14:editId="401F942A">
            <wp:simplePos x="0" y="0"/>
            <wp:positionH relativeFrom="column">
              <wp:posOffset>1774190</wp:posOffset>
            </wp:positionH>
            <wp:positionV relativeFrom="paragraph">
              <wp:posOffset>2261235</wp:posOffset>
            </wp:positionV>
            <wp:extent cx="850900" cy="850900"/>
            <wp:effectExtent l="0" t="0" r="0" b="0"/>
            <wp:wrapNone/>
            <wp:docPr id="1025" name="Picture 3" descr="The North Face (@thenorthface) | Twitter">
              <a:extLst xmlns:a="http://schemas.openxmlformats.org/drawingml/2006/main">
                <a:ext uri="{FF2B5EF4-FFF2-40B4-BE49-F238E27FC236}">
                  <a16:creationId xmlns:a16="http://schemas.microsoft.com/office/drawing/2014/main" id="{3E2FBC6C-0498-A347-9D26-F20D887844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3" descr="The North Face (@thenorthface) | Twitter">
                      <a:extLst>
                        <a:ext uri="{FF2B5EF4-FFF2-40B4-BE49-F238E27FC236}">
                          <a16:creationId xmlns:a16="http://schemas.microsoft.com/office/drawing/2014/main" id="{3E2FBC6C-0498-A347-9D26-F20D8878447E}"/>
                        </a:ext>
                      </a:extLst>
                    </pic:cNvPr>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D27E9F">
        <w:rPr>
          <w:rFonts w:ascii="Times New Roman" w:hAnsi="Times New Roman" w:cs="Times New Roman"/>
          <w:noProof/>
          <w:color w:val="000000" w:themeColor="text1"/>
          <w:sz w:val="24"/>
          <w:szCs w:val="24"/>
        </w:rPr>
        <w:drawing>
          <wp:anchor distT="0" distB="0" distL="114300" distR="114300" simplePos="0" relativeHeight="251660288" behindDoc="0" locked="0" layoutInCell="1" allowOverlap="1" wp14:anchorId="1683F5EA" wp14:editId="5F7DBFA3">
            <wp:simplePos x="0" y="0"/>
            <wp:positionH relativeFrom="column">
              <wp:posOffset>1651635</wp:posOffset>
            </wp:positionH>
            <wp:positionV relativeFrom="paragraph">
              <wp:posOffset>586740</wp:posOffset>
            </wp:positionV>
            <wp:extent cx="1095790" cy="691977"/>
            <wp:effectExtent l="0" t="0" r="0" b="0"/>
            <wp:wrapNone/>
            <wp:docPr id="1028" name="Picture 4" descr="Arc'Teryx Logo | Arc'teryx, Arcteryx, Outdoor outfit">
              <a:extLst xmlns:a="http://schemas.openxmlformats.org/drawingml/2006/main">
                <a:ext uri="{FF2B5EF4-FFF2-40B4-BE49-F238E27FC236}">
                  <a16:creationId xmlns:a16="http://schemas.microsoft.com/office/drawing/2014/main" id="{DCBE436F-B7C2-C54A-90B0-05A8E250BA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Arc'Teryx Logo | Arc'teryx, Arcteryx, Outdoor outfit">
                      <a:extLst>
                        <a:ext uri="{FF2B5EF4-FFF2-40B4-BE49-F238E27FC236}">
                          <a16:creationId xmlns:a16="http://schemas.microsoft.com/office/drawing/2014/main" id="{DCBE436F-B7C2-C54A-90B0-05A8E250BA72}"/>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5790" cy="69197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D27E9F">
        <w:rPr>
          <w:rFonts w:ascii="Times New Roman" w:hAnsi="Times New Roman" w:cs="Times New Roman"/>
          <w:noProof/>
          <w:color w:val="000000" w:themeColor="text1"/>
          <w:sz w:val="24"/>
          <w:szCs w:val="24"/>
        </w:rPr>
        <w:drawing>
          <wp:anchor distT="0" distB="0" distL="114300" distR="114300" simplePos="0" relativeHeight="251661312" behindDoc="0" locked="0" layoutInCell="1" allowOverlap="1" wp14:anchorId="762DC1CE" wp14:editId="5470E3C3">
            <wp:simplePos x="0" y="0"/>
            <wp:positionH relativeFrom="column">
              <wp:posOffset>3195320</wp:posOffset>
            </wp:positionH>
            <wp:positionV relativeFrom="paragraph">
              <wp:posOffset>231140</wp:posOffset>
            </wp:positionV>
            <wp:extent cx="857733" cy="711348"/>
            <wp:effectExtent l="0" t="0" r="6350" b="0"/>
            <wp:wrapNone/>
            <wp:docPr id="1030" name="Picture 6" descr="Canada Goose logo | evolution history and meaning">
              <a:extLst xmlns:a="http://schemas.openxmlformats.org/drawingml/2006/main">
                <a:ext uri="{FF2B5EF4-FFF2-40B4-BE49-F238E27FC236}">
                  <a16:creationId xmlns:a16="http://schemas.microsoft.com/office/drawing/2014/main" id="{3B281E09-E501-A940-A7DA-3E5078289A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Canada Goose logo | evolution history and meaning">
                      <a:extLst>
                        <a:ext uri="{FF2B5EF4-FFF2-40B4-BE49-F238E27FC236}">
                          <a16:creationId xmlns:a16="http://schemas.microsoft.com/office/drawing/2014/main" id="{3B281E09-E501-A940-A7DA-3E5078289A8B}"/>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l="13735" r="18741"/>
                    <a:stretch/>
                  </pic:blipFill>
                  <pic:spPr bwMode="auto">
                    <a:xfrm>
                      <a:off x="0" y="0"/>
                      <a:ext cx="857733" cy="711348"/>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D27E9F">
        <w:rPr>
          <w:rFonts w:ascii="Times New Roman" w:hAnsi="Times New Roman" w:cs="Times New Roman"/>
          <w:noProof/>
          <w:color w:val="000000" w:themeColor="text1"/>
          <w:sz w:val="24"/>
          <w:szCs w:val="24"/>
        </w:rPr>
        <w:drawing>
          <wp:anchor distT="0" distB="0" distL="114300" distR="114300" simplePos="0" relativeHeight="251662336" behindDoc="0" locked="0" layoutInCell="1" allowOverlap="1" wp14:anchorId="09DE8749" wp14:editId="38F8AE06">
            <wp:simplePos x="0" y="0"/>
            <wp:positionH relativeFrom="column">
              <wp:posOffset>3169920</wp:posOffset>
            </wp:positionH>
            <wp:positionV relativeFrom="paragraph">
              <wp:posOffset>2261235</wp:posOffset>
            </wp:positionV>
            <wp:extent cx="573380" cy="618786"/>
            <wp:effectExtent l="0" t="0" r="0" b="3810"/>
            <wp:wrapNone/>
            <wp:docPr id="1034" name="Picture 10" descr="Burton Logo | Burton logo, Burton, Vector logo">
              <a:extLst xmlns:a="http://schemas.openxmlformats.org/drawingml/2006/main">
                <a:ext uri="{FF2B5EF4-FFF2-40B4-BE49-F238E27FC236}">
                  <a16:creationId xmlns:a16="http://schemas.microsoft.com/office/drawing/2014/main" id="{44715422-3053-9944-809D-70CE37C54C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Burton Logo | Burton logo, Burton, Vector logo">
                      <a:extLst>
                        <a:ext uri="{FF2B5EF4-FFF2-40B4-BE49-F238E27FC236}">
                          <a16:creationId xmlns:a16="http://schemas.microsoft.com/office/drawing/2014/main" id="{44715422-3053-9944-809D-70CE37C54C38}"/>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380" cy="618786"/>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D27E9F">
        <w:rPr>
          <w:rFonts w:ascii="Times New Roman" w:hAnsi="Times New Roman" w:cs="Times New Roman"/>
          <w:noProof/>
          <w:color w:val="000000" w:themeColor="text1"/>
          <w:sz w:val="24"/>
          <w:szCs w:val="24"/>
        </w:rPr>
        <w:drawing>
          <wp:anchor distT="0" distB="0" distL="114300" distR="114300" simplePos="0" relativeHeight="251663360" behindDoc="0" locked="0" layoutInCell="1" allowOverlap="1" wp14:anchorId="3738DFFE" wp14:editId="1BF5D583">
            <wp:simplePos x="0" y="0"/>
            <wp:positionH relativeFrom="column">
              <wp:posOffset>4053205</wp:posOffset>
            </wp:positionH>
            <wp:positionV relativeFrom="paragraph">
              <wp:posOffset>889000</wp:posOffset>
            </wp:positionV>
            <wp:extent cx="982702" cy="389498"/>
            <wp:effectExtent l="0" t="0" r="0" b="4445"/>
            <wp:wrapNone/>
            <wp:docPr id="11" name="Picture 8" descr="patagonia-logo | Northeast Alpine Start">
              <a:extLst xmlns:a="http://schemas.openxmlformats.org/drawingml/2006/main">
                <a:ext uri="{FF2B5EF4-FFF2-40B4-BE49-F238E27FC236}">
                  <a16:creationId xmlns:a16="http://schemas.microsoft.com/office/drawing/2014/main" id="{B0B95E5D-DF75-6C4B-BADF-3D153B3D14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patagonia-logo | Northeast Alpine Start">
                      <a:extLst>
                        <a:ext uri="{FF2B5EF4-FFF2-40B4-BE49-F238E27FC236}">
                          <a16:creationId xmlns:a16="http://schemas.microsoft.com/office/drawing/2014/main" id="{B0B95E5D-DF75-6C4B-BADF-3D153B3D143A}"/>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2702" cy="389498"/>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D27E9F">
        <w:rPr>
          <w:rFonts w:ascii="Times New Roman" w:hAnsi="Times New Roman" w:cs="Times New Roman"/>
          <w:noProof/>
          <w:color w:val="000000" w:themeColor="text1"/>
          <w:sz w:val="24"/>
          <w:szCs w:val="24"/>
        </w:rPr>
        <w:drawing>
          <wp:anchor distT="0" distB="0" distL="114300" distR="114300" simplePos="0" relativeHeight="251664384" behindDoc="0" locked="0" layoutInCell="1" allowOverlap="1" wp14:anchorId="410CCBF2" wp14:editId="22F8D616">
            <wp:simplePos x="0" y="0"/>
            <wp:positionH relativeFrom="column">
              <wp:posOffset>1061085</wp:posOffset>
            </wp:positionH>
            <wp:positionV relativeFrom="paragraph">
              <wp:posOffset>2540635</wp:posOffset>
            </wp:positionV>
            <wp:extent cx="712932" cy="571500"/>
            <wp:effectExtent l="0" t="0" r="0" b="0"/>
            <wp:wrapNone/>
            <wp:docPr id="1038" name="Picture 14" descr="Why does the Columbia Sportswear logo look like it has a hidden swastika in  it? - Quora">
              <a:extLst xmlns:a="http://schemas.openxmlformats.org/drawingml/2006/main">
                <a:ext uri="{FF2B5EF4-FFF2-40B4-BE49-F238E27FC236}">
                  <a16:creationId xmlns:a16="http://schemas.microsoft.com/office/drawing/2014/main" id="{F985EA1B-A98A-8B4D-B8BD-FF6701D59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4" descr="Why does the Columbia Sportswear logo look like it has a hidden swastika in  it? - Quora">
                      <a:extLst>
                        <a:ext uri="{FF2B5EF4-FFF2-40B4-BE49-F238E27FC236}">
                          <a16:creationId xmlns:a16="http://schemas.microsoft.com/office/drawing/2014/main" id="{F985EA1B-A98A-8B4D-B8BD-FF6701D59773}"/>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2932" cy="5715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4E8E99DF">
        <w:rPr/>
        <w:t/>
      </w:r>
      <w:r w:rsidR="49F22A7B">
        <w:rPr/>
        <w:t/>
      </w:r>
    </w:p>
    <w:p w:rsidRPr="00D27E9F" w:rsidR="00A47B4E" w:rsidP="00A47B4E" w:rsidRDefault="00A47B4E" w14:paraId="0D7BC8E8" w14:textId="77777777">
      <w:pPr>
        <w:spacing w:line="276" w:lineRule="auto"/>
        <w:jc w:val="both"/>
        <w:rPr>
          <w:rFonts w:ascii="Times New Roman" w:hAnsi="Times New Roman" w:cs="Times New Roman"/>
          <w:color w:val="000000" w:themeColor="text1"/>
          <w:sz w:val="24"/>
          <w:szCs w:val="24"/>
          <w:shd w:val="clear" w:color="auto" w:fill="FFFFFF"/>
        </w:rPr>
      </w:pPr>
    </w:p>
    <w:p w:rsidRPr="00D27E9F" w:rsidR="00A47B4E" w:rsidP="00A47B4E" w:rsidRDefault="00A47B4E" w14:paraId="07C544C5" w14:textId="77777777">
      <w:pPr>
        <w:spacing w:line="276" w:lineRule="auto"/>
        <w:rPr>
          <w:rFonts w:ascii="Times New Roman" w:hAnsi="Times New Roman" w:cs="Times New Roman"/>
          <w:i/>
          <w:color w:val="000000" w:themeColor="text1"/>
          <w:sz w:val="24"/>
          <w:szCs w:val="24"/>
        </w:rPr>
      </w:pPr>
    </w:p>
    <w:p w:rsidRPr="00D27E9F" w:rsidR="00A47B4E" w:rsidP="00A47B4E" w:rsidRDefault="00A47B4E" w14:paraId="35EBFCDA" w14:textId="77777777">
      <w:pPr>
        <w:spacing w:line="276" w:lineRule="auto"/>
        <w:ind w:left="3600"/>
        <w:rPr>
          <w:rFonts w:ascii="Times New Roman" w:hAnsi="Times New Roman" w:cs="Times New Roman"/>
          <w:b/>
          <w:bCs/>
          <w:iCs/>
          <w:color w:val="000000" w:themeColor="text1"/>
          <w:sz w:val="24"/>
          <w:szCs w:val="24"/>
        </w:rPr>
      </w:pPr>
      <w:r w:rsidRPr="00D27E9F">
        <w:rPr>
          <w:rFonts w:ascii="Times New Roman" w:hAnsi="Times New Roman" w:cs="Times New Roman"/>
          <w:b/>
          <w:bCs/>
          <w:iCs/>
          <w:color w:val="000000" w:themeColor="text1"/>
          <w:sz w:val="24"/>
          <w:szCs w:val="24"/>
        </w:rPr>
        <w:t>References</w:t>
      </w:r>
      <w:bookmarkStart w:name="_Hlk56851115" w:id="0"/>
    </w:p>
    <w:p w:rsidRPr="00D27E9F" w:rsidR="00A47B4E" w:rsidP="00A47B4E" w:rsidRDefault="00A47B4E" w14:paraId="39501562" w14:textId="77777777">
      <w:pPr>
        <w:spacing w:line="276" w:lineRule="auto"/>
        <w:ind w:left="720" w:hanging="720"/>
        <w:jc w:val="both"/>
        <w:rPr>
          <w:rFonts w:ascii="Times New Roman" w:hAnsi="Times New Roman" w:cs="Times New Roman"/>
          <w:iCs/>
          <w:color w:val="000000" w:themeColor="text1"/>
          <w:sz w:val="24"/>
          <w:szCs w:val="24"/>
        </w:rPr>
      </w:pPr>
      <w:r w:rsidRPr="00D27E9F">
        <w:rPr>
          <w:rFonts w:ascii="Times New Roman" w:hAnsi="Times New Roman" w:cs="Times New Roman"/>
          <w:iCs/>
          <w:color w:val="000000" w:themeColor="text1"/>
          <w:sz w:val="24"/>
          <w:szCs w:val="24"/>
        </w:rPr>
        <w:t xml:space="preserve">Craft.co. ‘’Patagonia Report.’’ Retrieved from: </w:t>
      </w:r>
      <w:hyperlink w:history="1" r:id="rId16">
        <w:r w:rsidRPr="00D27E9F">
          <w:rPr>
            <w:rStyle w:val="Hyperlink"/>
            <w:rFonts w:ascii="Times New Roman" w:hAnsi="Times New Roman" w:cs="Times New Roman"/>
            <w:iCs/>
            <w:color w:val="000000" w:themeColor="text1"/>
            <w:sz w:val="24"/>
            <w:szCs w:val="24"/>
          </w:rPr>
          <w:t>https://craft.co/patagonia</w:t>
        </w:r>
      </w:hyperlink>
      <w:r w:rsidRPr="00D27E9F">
        <w:rPr>
          <w:rFonts w:ascii="Times New Roman" w:hAnsi="Times New Roman" w:cs="Times New Roman"/>
          <w:iCs/>
          <w:color w:val="000000" w:themeColor="text1"/>
          <w:sz w:val="24"/>
          <w:szCs w:val="24"/>
        </w:rPr>
        <w:t xml:space="preserve"> </w:t>
      </w:r>
    </w:p>
    <w:p w:rsidRPr="00D27E9F" w:rsidR="00A47B4E" w:rsidP="00A47B4E" w:rsidRDefault="00A47B4E" w14:paraId="50511071" w14:textId="77777777">
      <w:pPr>
        <w:spacing w:line="276" w:lineRule="auto"/>
        <w:ind w:left="720" w:hanging="720"/>
        <w:jc w:val="both"/>
        <w:rPr>
          <w:rFonts w:ascii="Times New Roman" w:hAnsi="Times New Roman" w:cs="Times New Roman"/>
          <w:iCs/>
          <w:color w:val="000000" w:themeColor="text1"/>
          <w:sz w:val="24"/>
          <w:szCs w:val="24"/>
        </w:rPr>
      </w:pPr>
      <w:r w:rsidRPr="00D27E9F">
        <w:rPr>
          <w:rFonts w:ascii="Times New Roman" w:hAnsi="Times New Roman" w:cs="Times New Roman"/>
          <w:iCs/>
          <w:color w:val="000000" w:themeColor="text1"/>
          <w:sz w:val="24"/>
          <w:szCs w:val="24"/>
        </w:rPr>
        <w:t xml:space="preserve">Hiebert, P. (2017) A Look at the Type of Person Who Shops at Patagonia. </w:t>
      </w:r>
      <w:r w:rsidRPr="00D27E9F">
        <w:rPr>
          <w:rFonts w:ascii="Times New Roman" w:hAnsi="Times New Roman" w:cs="Times New Roman"/>
          <w:i/>
          <w:color w:val="000000" w:themeColor="text1"/>
          <w:sz w:val="24"/>
          <w:szCs w:val="24"/>
        </w:rPr>
        <w:t>YouGov</w:t>
      </w:r>
      <w:r w:rsidRPr="00D27E9F">
        <w:rPr>
          <w:rFonts w:ascii="Times New Roman" w:hAnsi="Times New Roman" w:cs="Times New Roman"/>
          <w:iCs/>
          <w:color w:val="000000" w:themeColor="text1"/>
          <w:sz w:val="24"/>
          <w:szCs w:val="24"/>
        </w:rPr>
        <w:t xml:space="preserve">. Retrieved from: </w:t>
      </w:r>
      <w:hyperlink w:history="1" r:id="rId17">
        <w:r w:rsidRPr="00D27E9F">
          <w:rPr>
            <w:rStyle w:val="Hyperlink"/>
            <w:rFonts w:ascii="Times New Roman" w:hAnsi="Times New Roman" w:cs="Times New Roman"/>
            <w:iCs/>
            <w:color w:val="000000" w:themeColor="text1"/>
            <w:sz w:val="24"/>
            <w:szCs w:val="24"/>
          </w:rPr>
          <w:t>https://today.yougov.com/topics/consumer/articles-reports/2017/07/10/the-type-of-person-who-shops-at-patagonia</w:t>
        </w:r>
      </w:hyperlink>
      <w:r w:rsidRPr="00D27E9F">
        <w:rPr>
          <w:rFonts w:ascii="Times New Roman" w:hAnsi="Times New Roman" w:cs="Times New Roman"/>
          <w:iCs/>
          <w:color w:val="000000" w:themeColor="text1"/>
          <w:sz w:val="24"/>
          <w:szCs w:val="24"/>
        </w:rPr>
        <w:t xml:space="preserve"> </w:t>
      </w:r>
    </w:p>
    <w:p w:rsidRPr="00D27E9F" w:rsidR="00A47B4E" w:rsidP="00A47B4E" w:rsidRDefault="00A47B4E" w14:paraId="50F08F99" w14:textId="77777777">
      <w:pPr>
        <w:shd w:val="clear" w:color="auto" w:fill="FFFFFF"/>
        <w:spacing w:before="75" w:after="75" w:line="276" w:lineRule="auto"/>
        <w:ind w:left="720" w:hanging="720"/>
        <w:jc w:val="both"/>
        <w:rPr>
          <w:rFonts w:ascii="Times New Roman" w:hAnsi="Times New Roman" w:cs="Times New Roman"/>
          <w:color w:val="000000" w:themeColor="text1"/>
          <w:sz w:val="24"/>
          <w:szCs w:val="24"/>
          <w:lang w:val="en-GB"/>
        </w:rPr>
      </w:pPr>
      <w:r w:rsidRPr="00D27E9F">
        <w:rPr>
          <w:rFonts w:ascii="Times New Roman" w:hAnsi="Times New Roman" w:cs="Times New Roman"/>
          <w:color w:val="000000" w:themeColor="text1"/>
          <w:sz w:val="24"/>
          <w:szCs w:val="24"/>
        </w:rPr>
        <w:t>Roper, W. (2020). </w:t>
      </w:r>
      <w:hyperlink w:tgtFrame="_blank" w:history="1" r:id="rId18">
        <w:r w:rsidRPr="00D27E9F">
          <w:rPr>
            <w:rStyle w:val="Hyperlink"/>
            <w:rFonts w:ascii="Times New Roman" w:hAnsi="Times New Roman" w:cs="Times New Roman"/>
            <w:color w:val="000000" w:themeColor="text1"/>
            <w:sz w:val="24"/>
            <w:szCs w:val="24"/>
          </w:rPr>
          <w:t>COVID Accelerates Declining Retail Industry</w:t>
        </w:r>
      </w:hyperlink>
      <w:r w:rsidRPr="00D27E9F">
        <w:rPr>
          <w:rFonts w:ascii="Times New Roman" w:hAnsi="Times New Roman" w:cs="Times New Roman"/>
          <w:color w:val="000000" w:themeColor="text1"/>
          <w:sz w:val="24"/>
          <w:szCs w:val="24"/>
        </w:rPr>
        <w:t xml:space="preserve">. </w:t>
      </w:r>
      <w:r w:rsidRPr="00D27E9F">
        <w:rPr>
          <w:rFonts w:ascii="Times New Roman" w:hAnsi="Times New Roman" w:cs="Times New Roman"/>
          <w:i/>
          <w:iCs/>
          <w:color w:val="000000" w:themeColor="text1"/>
          <w:sz w:val="24"/>
          <w:szCs w:val="24"/>
        </w:rPr>
        <w:t>Statista.</w:t>
      </w:r>
      <w:r w:rsidRPr="00D27E9F">
        <w:rPr>
          <w:rFonts w:ascii="Times New Roman" w:hAnsi="Times New Roman" w:cs="Times New Roman"/>
          <w:color w:val="000000" w:themeColor="text1"/>
          <w:sz w:val="24"/>
          <w:szCs w:val="24"/>
        </w:rPr>
        <w:t xml:space="preserve"> Retrieved from: </w:t>
      </w:r>
      <w:hyperlink w:history="1" r:id="rId19">
        <w:r w:rsidRPr="00D27E9F">
          <w:rPr>
            <w:rStyle w:val="Hyperlink"/>
            <w:rFonts w:ascii="Times New Roman" w:hAnsi="Times New Roman" w:cs="Times New Roman"/>
            <w:color w:val="000000" w:themeColor="text1"/>
            <w:sz w:val="24"/>
            <w:szCs w:val="24"/>
          </w:rPr>
          <w:t>https://www.statista.com/chart/21764/declining-retail-industry/</w:t>
        </w:r>
      </w:hyperlink>
      <w:r w:rsidRPr="00D27E9F">
        <w:rPr>
          <w:rFonts w:ascii="Times New Roman" w:hAnsi="Times New Roman" w:cs="Times New Roman"/>
          <w:color w:val="000000" w:themeColor="text1"/>
          <w:sz w:val="24"/>
          <w:szCs w:val="24"/>
        </w:rPr>
        <w:t xml:space="preserve"> </w:t>
      </w:r>
    </w:p>
    <w:p w:rsidRPr="00D27E9F" w:rsidR="00A47B4E" w:rsidP="00A47B4E" w:rsidRDefault="00A47B4E" w14:paraId="37C1C48A" w14:textId="77777777">
      <w:pPr>
        <w:spacing w:line="276" w:lineRule="auto"/>
        <w:ind w:left="720" w:hanging="720"/>
        <w:jc w:val="both"/>
        <w:rPr>
          <w:rFonts w:ascii="Times New Roman" w:hAnsi="Times New Roman" w:cs="Times New Roman"/>
          <w:iCs/>
          <w:color w:val="000000" w:themeColor="text1"/>
          <w:sz w:val="24"/>
          <w:szCs w:val="24"/>
        </w:rPr>
      </w:pPr>
      <w:proofErr w:type="spellStart"/>
      <w:r w:rsidRPr="00D27E9F">
        <w:rPr>
          <w:rFonts w:ascii="Times New Roman" w:hAnsi="Times New Roman" w:cs="Times New Roman"/>
          <w:iCs/>
          <w:color w:val="000000" w:themeColor="text1"/>
          <w:sz w:val="24"/>
          <w:szCs w:val="24"/>
        </w:rPr>
        <w:t>SimilarWeb</w:t>
      </w:r>
      <w:proofErr w:type="spellEnd"/>
      <w:r w:rsidRPr="00D27E9F">
        <w:rPr>
          <w:rFonts w:ascii="Times New Roman" w:hAnsi="Times New Roman" w:cs="Times New Roman"/>
          <w:iCs/>
          <w:color w:val="000000" w:themeColor="text1"/>
          <w:sz w:val="24"/>
          <w:szCs w:val="24"/>
        </w:rPr>
        <w:t xml:space="preserve"> (2020) Patagonia.com – October 2020 Review. Retrieved from: </w:t>
      </w:r>
      <w:hyperlink w:history="1" r:id="rId20">
        <w:r w:rsidRPr="00D27E9F">
          <w:rPr>
            <w:rStyle w:val="Hyperlink"/>
            <w:rFonts w:ascii="Times New Roman" w:hAnsi="Times New Roman" w:cs="Times New Roman"/>
            <w:iCs/>
            <w:color w:val="000000" w:themeColor="text1"/>
            <w:sz w:val="24"/>
            <w:szCs w:val="24"/>
          </w:rPr>
          <w:t>https://www.similarweb.com/website/patagonia.com/</w:t>
        </w:r>
      </w:hyperlink>
      <w:r w:rsidRPr="00D27E9F">
        <w:rPr>
          <w:rFonts w:ascii="Times New Roman" w:hAnsi="Times New Roman" w:cs="Times New Roman"/>
          <w:iCs/>
          <w:color w:val="000000" w:themeColor="text1"/>
          <w:sz w:val="24"/>
          <w:szCs w:val="24"/>
        </w:rPr>
        <w:t xml:space="preserve"> </w:t>
      </w:r>
    </w:p>
    <w:p w:rsidRPr="00D27E9F" w:rsidR="00A47B4E" w:rsidP="00A47B4E" w:rsidRDefault="00A47B4E" w14:paraId="1F9DA173" w14:textId="77777777">
      <w:pPr>
        <w:spacing w:line="276" w:lineRule="auto"/>
        <w:ind w:left="720" w:hanging="720"/>
        <w:jc w:val="both"/>
        <w:rPr>
          <w:rFonts w:ascii="Times New Roman" w:hAnsi="Times New Roman" w:cs="Times New Roman"/>
          <w:iCs/>
          <w:color w:val="000000" w:themeColor="text1"/>
          <w:sz w:val="24"/>
          <w:szCs w:val="24"/>
        </w:rPr>
      </w:pPr>
      <w:r w:rsidRPr="00D27E9F">
        <w:rPr>
          <w:rFonts w:ascii="Times New Roman" w:hAnsi="Times New Roman" w:cs="Times New Roman"/>
          <w:iCs/>
          <w:color w:val="000000" w:themeColor="text1"/>
          <w:sz w:val="24"/>
          <w:szCs w:val="24"/>
        </w:rPr>
        <w:t xml:space="preserve">Statista (2019) ‘’Patagonia.com Store Analysis 2019.’’ </w:t>
      </w:r>
      <w:r w:rsidRPr="00D27E9F">
        <w:rPr>
          <w:rFonts w:ascii="Times New Roman" w:hAnsi="Times New Roman" w:cs="Times New Roman"/>
          <w:i/>
          <w:color w:val="000000" w:themeColor="text1"/>
          <w:sz w:val="24"/>
          <w:szCs w:val="24"/>
        </w:rPr>
        <w:t>ecommerceDB.com</w:t>
      </w:r>
      <w:r w:rsidRPr="00D27E9F">
        <w:rPr>
          <w:rFonts w:ascii="Times New Roman" w:hAnsi="Times New Roman" w:cs="Times New Roman"/>
          <w:iCs/>
          <w:color w:val="000000" w:themeColor="text1"/>
          <w:sz w:val="24"/>
          <w:szCs w:val="24"/>
        </w:rPr>
        <w:t xml:space="preserve"> Retrieved from: </w:t>
      </w:r>
      <w:hyperlink w:history="1" r:id="rId21">
        <w:r w:rsidRPr="00D27E9F">
          <w:rPr>
            <w:rStyle w:val="Hyperlink"/>
            <w:rFonts w:ascii="Times New Roman" w:hAnsi="Times New Roman" w:cs="Times New Roman"/>
            <w:iCs/>
            <w:color w:val="000000" w:themeColor="text1"/>
            <w:sz w:val="24"/>
            <w:szCs w:val="24"/>
          </w:rPr>
          <w:t>https://www.statista.com/study/65902/patagoniacom-store-analysis/</w:t>
        </w:r>
      </w:hyperlink>
      <w:r w:rsidRPr="00D27E9F">
        <w:rPr>
          <w:rFonts w:ascii="Times New Roman" w:hAnsi="Times New Roman" w:cs="Times New Roman"/>
          <w:iCs/>
          <w:color w:val="000000" w:themeColor="text1"/>
          <w:sz w:val="24"/>
          <w:szCs w:val="24"/>
        </w:rPr>
        <w:t xml:space="preserve"> </w:t>
      </w:r>
    </w:p>
    <w:bookmarkEnd w:id="0"/>
    <w:p w:rsidRPr="00D27E9F" w:rsidR="00A47B4E" w:rsidP="00A47B4E" w:rsidRDefault="00A47B4E" w14:paraId="7D477EE8" w14:textId="77777777">
      <w:pPr>
        <w:spacing w:line="276" w:lineRule="auto"/>
        <w:rPr>
          <w:rFonts w:ascii="Times New Roman" w:hAnsi="Times New Roman" w:cs="Times New Roman"/>
          <w:iCs/>
          <w:color w:val="000000" w:themeColor="text1"/>
          <w:sz w:val="24"/>
          <w:szCs w:val="24"/>
        </w:rPr>
      </w:pPr>
    </w:p>
    <w:p w:rsidRPr="00D27E9F" w:rsidR="00A47B4E" w:rsidRDefault="00A47B4E" w14:paraId="3BB82E92" w14:textId="1358807A">
      <w:pPr>
        <w:rPr>
          <w:rFonts w:ascii="Times New Roman" w:hAnsi="Times New Roman" w:cs="Times New Roman"/>
          <w:color w:val="000000" w:themeColor="text1"/>
          <w:sz w:val="24"/>
          <w:szCs w:val="24"/>
        </w:rPr>
      </w:pPr>
    </w:p>
    <w:p w:rsidR="00A47B4E" w:rsidRDefault="00A47B4E" w14:paraId="45458157" w14:textId="4522F3DC">
      <w:pPr>
        <w:rPr>
          <w:rFonts w:ascii="Times New Roman" w:hAnsi="Times New Roman" w:cs="Times New Roman"/>
          <w:color w:val="000000" w:themeColor="text1"/>
          <w:sz w:val="24"/>
          <w:szCs w:val="24"/>
        </w:rPr>
      </w:pPr>
    </w:p>
    <w:p w:rsidR="00DA60C1" w:rsidP="00DA60C1" w:rsidRDefault="00DA60C1" w14:paraId="38593B4D" w14:textId="77777777">
      <w:pPr>
        <w:pStyle w:val="Heading1"/>
      </w:pPr>
    </w:p>
    <w:p w:rsidR="00DA60C1" w:rsidP="00DA60C1" w:rsidRDefault="00DA60C1" w14:paraId="60A74493" w14:textId="0BFE9C23">
      <w:pPr>
        <w:pStyle w:val="Heading1"/>
      </w:pPr>
    </w:p>
    <w:p w:rsidRPr="00DA60C1" w:rsidR="00DA60C1" w:rsidP="00DA60C1" w:rsidRDefault="00DA60C1" w14:paraId="41B8B14C" w14:textId="77777777"/>
    <w:p w:rsidRPr="00D27E9F" w:rsidR="00DA60C1" w:rsidP="00DA60C1" w:rsidRDefault="00DA60C1" w14:paraId="285C9D28" w14:textId="4A169D8F">
      <w:pPr>
        <w:pStyle w:val="Heading1"/>
      </w:pPr>
      <w:r w:rsidRPr="00D27E9F">
        <w:t xml:space="preserve">Patagonia’s </w:t>
      </w:r>
      <w:r>
        <w:t>Activities in Marketing</w:t>
      </w:r>
    </w:p>
    <w:p w:rsidRPr="00D27E9F" w:rsidR="00DA60C1" w:rsidRDefault="00DA60C1" w14:paraId="68F20953" w14:textId="77777777">
      <w:pPr>
        <w:rPr>
          <w:rFonts w:ascii="Times New Roman" w:hAnsi="Times New Roman" w:cs="Times New Roman"/>
          <w:color w:val="000000" w:themeColor="text1"/>
          <w:sz w:val="24"/>
          <w:szCs w:val="24"/>
        </w:rPr>
      </w:pPr>
    </w:p>
    <w:p w:rsidR="00A47B4E" w:rsidP="00EC10E4" w:rsidRDefault="00A47B4E" w14:paraId="7E7F88BC" w14:textId="130B2F3D">
      <w:pPr>
        <w:pStyle w:val="Heading2"/>
      </w:pPr>
      <w:r w:rsidRPr="00D27E9F">
        <w:lastRenderedPageBreak/>
        <w:t>Product</w:t>
      </w:r>
    </w:p>
    <w:p w:rsidRPr="00EC10E4" w:rsidR="00EC10E4" w:rsidP="00EC10E4" w:rsidRDefault="00EC10E4" w14:paraId="2F1FFA39" w14:textId="77777777"/>
    <w:p w:rsidRPr="00D27E9F" w:rsidR="00A47B4E" w:rsidP="00A47B4E" w:rsidRDefault="00A47B4E" w14:paraId="7DADA009"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Patagonia is known for their environmental sustainability efforts. The company donates hundreds of millions of dollars and 1% of their net revenues in cash to grassroots environmental non-profits. However, the company is against using its environmental position as a marketing tool to increase consumption. Rather, the company uses informative messaging through its social media platform and print media to raise awareness about environmental issues facing their company and the retail industry as a whole. </w:t>
      </w:r>
    </w:p>
    <w:p w:rsidRPr="00D27E9F" w:rsidR="00A47B4E" w:rsidP="00A47B4E" w:rsidRDefault="00A47B4E" w14:paraId="08E17056" w14:textId="77777777">
      <w:pPr>
        <w:rPr>
          <w:rFonts w:ascii="Times New Roman" w:hAnsi="Times New Roman" w:cs="Times New Roman"/>
          <w:color w:val="000000" w:themeColor="text1"/>
          <w:sz w:val="24"/>
          <w:szCs w:val="24"/>
        </w:rPr>
      </w:pPr>
    </w:p>
    <w:p w:rsidRPr="00D27E9F" w:rsidR="00A47B4E" w:rsidP="00A47B4E" w:rsidRDefault="00A47B4E" w14:paraId="4B9F387B"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In 2011, the company ran an advertisement during the Thanksgiving season that read “Don’t Buy This Jacket,” which highlighted the environmental cost of the company’s best-selling fleece jackets, asked consumers to reconsider before buying the product, and opt for a used Patagonia product. Despite their efforts, the company saw its revenues grow by about 30% to $543 million in 2012, followed by a 5% in 2013 and by 2017, the company had reached $1 billion in sales. This campaign embodies Patagonia’s paradoxical marketing strategy, which encourages customers to limit their consumption of to only essential products and choose responsibly sourced products.  </w:t>
      </w:r>
    </w:p>
    <w:p w:rsidRPr="00D27E9F" w:rsidR="00A47B4E" w:rsidP="00A47B4E" w:rsidRDefault="00A47B4E" w14:paraId="3646AB17" w14:textId="77777777">
      <w:pPr>
        <w:rPr>
          <w:rFonts w:ascii="Times New Roman" w:hAnsi="Times New Roman" w:cs="Times New Roman"/>
          <w:color w:val="000000" w:themeColor="text1"/>
          <w:sz w:val="24"/>
          <w:szCs w:val="24"/>
        </w:rPr>
      </w:pPr>
    </w:p>
    <w:p w:rsidR="00A47B4E" w:rsidP="00EC10E4" w:rsidRDefault="00A47B4E" w14:paraId="501E541E" w14:textId="78CF25FC">
      <w:pPr>
        <w:pStyle w:val="Heading2"/>
      </w:pPr>
      <w:r w:rsidRPr="00D27E9F">
        <w:t>Distribution Channels</w:t>
      </w:r>
    </w:p>
    <w:p w:rsidRPr="00EC10E4" w:rsidR="00EC10E4" w:rsidP="00EC10E4" w:rsidRDefault="00EC10E4" w14:paraId="3DF1271D" w14:textId="77777777"/>
    <w:p w:rsidRPr="00D27E9F" w:rsidR="00A47B4E" w:rsidP="00A47B4E" w:rsidRDefault="00A47B4E" w14:paraId="368DD6AB"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In the United States and international markets, Patagonia pursued a multi-channel distribution strategy. Their products and services were offered through wholesale, retail, catalogue, and online. The wholesale and direct channels sold nearly 100% of the product line, while the retail channel offered approximately 80%.</w:t>
      </w:r>
    </w:p>
    <w:p w:rsidRPr="00D27E9F" w:rsidR="00A47B4E" w:rsidP="00A47B4E" w:rsidRDefault="00A47B4E" w14:paraId="7A713ACE" w14:textId="77777777">
      <w:pPr>
        <w:rPr>
          <w:rFonts w:ascii="Times New Roman" w:hAnsi="Times New Roman" w:cs="Times New Roman"/>
          <w:color w:val="000000" w:themeColor="text1"/>
          <w:sz w:val="24"/>
          <w:szCs w:val="24"/>
        </w:rPr>
      </w:pPr>
    </w:p>
    <w:p w:rsidRPr="00D27E9F" w:rsidR="00A47B4E" w:rsidP="00A47B4E" w:rsidRDefault="00A47B4E" w14:paraId="64E9E51F"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Patagonia’s choice of business partners is driven by values and the company holds its suppliers to its own standard of quality and social and environmental responsibility. They have significantly trimmed down their number of suppliers and outsourced 85% of their manufacturing to outside of the United States. Suppliers ship the products to a distribution </w:t>
      </w:r>
      <w:proofErr w:type="spellStart"/>
      <w:r w:rsidRPr="00D27E9F">
        <w:rPr>
          <w:rFonts w:ascii="Times New Roman" w:hAnsi="Times New Roman" w:cs="Times New Roman"/>
          <w:color w:val="000000" w:themeColor="text1"/>
          <w:sz w:val="24"/>
          <w:szCs w:val="24"/>
        </w:rPr>
        <w:t>centre</w:t>
      </w:r>
      <w:proofErr w:type="spellEnd"/>
      <w:r w:rsidRPr="00D27E9F">
        <w:rPr>
          <w:rFonts w:ascii="Times New Roman" w:hAnsi="Times New Roman" w:cs="Times New Roman"/>
          <w:color w:val="000000" w:themeColor="text1"/>
          <w:sz w:val="24"/>
          <w:szCs w:val="24"/>
        </w:rPr>
        <w:t xml:space="preserve"> in Reno Nevada, where the products are packaged and shipped to various locations. </w:t>
      </w:r>
    </w:p>
    <w:p w:rsidRPr="00D27E9F" w:rsidR="00A47B4E" w:rsidP="00A47B4E" w:rsidRDefault="00A47B4E" w14:paraId="7C07D2DD" w14:textId="77777777">
      <w:pPr>
        <w:rPr>
          <w:rFonts w:ascii="Times New Roman" w:hAnsi="Times New Roman" w:cs="Times New Roman"/>
          <w:color w:val="000000" w:themeColor="text1"/>
          <w:sz w:val="24"/>
          <w:szCs w:val="24"/>
        </w:rPr>
      </w:pPr>
    </w:p>
    <w:p w:rsidRPr="00D27E9F" w:rsidR="00A47B4E" w:rsidP="00A47B4E" w:rsidRDefault="00A47B4E" w14:paraId="53316B1C"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E-commerce has become a major distribution channel for the retail industry in recent year, including Patagonia. Their website, patagonia.com, has outpaced the overall growth of the company from 2015-2018. Patagonia’s net online sales experienced a 14.6% average growth rate during that period and generated approximately $1.13 Billion in net sales. (Check 5)    </w:t>
      </w:r>
    </w:p>
    <w:p w:rsidR="00A47B4E" w:rsidP="00EC10E4" w:rsidRDefault="00A47B4E" w14:paraId="29E6F0B5" w14:textId="67765308">
      <w:pPr>
        <w:pStyle w:val="Heading2"/>
      </w:pPr>
      <w:r w:rsidRPr="00D27E9F">
        <w:lastRenderedPageBreak/>
        <w:br/>
      </w:r>
      <w:r w:rsidRPr="00D27E9F">
        <w:t>Price</w:t>
      </w:r>
    </w:p>
    <w:p w:rsidRPr="00EC10E4" w:rsidR="00EC10E4" w:rsidP="00EC10E4" w:rsidRDefault="00EC10E4" w14:paraId="415C4F65" w14:textId="77777777"/>
    <w:p w:rsidRPr="00D27E9F" w:rsidR="00A47B4E" w:rsidP="00A47B4E" w:rsidRDefault="00A47B4E" w14:paraId="1BAD19EF"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Patagonia competes in the high-end outdoor apparel industry under a premium brand strategy. Their prices are benchmarked to their competitors such as The North Face Inc., Marmot Mountain Ltd., Columbia Sportswear, </w:t>
      </w:r>
      <w:proofErr w:type="spellStart"/>
      <w:r w:rsidRPr="00D27E9F">
        <w:rPr>
          <w:rFonts w:ascii="Times New Roman" w:hAnsi="Times New Roman" w:cs="Times New Roman"/>
          <w:color w:val="000000" w:themeColor="text1"/>
          <w:sz w:val="24"/>
          <w:szCs w:val="24"/>
        </w:rPr>
        <w:t>etc</w:t>
      </w:r>
      <w:proofErr w:type="spellEnd"/>
      <w:r w:rsidRPr="00D27E9F">
        <w:rPr>
          <w:rFonts w:ascii="Times New Roman" w:hAnsi="Times New Roman" w:cs="Times New Roman"/>
          <w:color w:val="000000" w:themeColor="text1"/>
          <w:sz w:val="24"/>
          <w:szCs w:val="24"/>
        </w:rPr>
        <w:t>… with an additional 15-30% premium (see Appendix). Patagonia products are designed to be simple, functional, and multifunctional. As a result, their products have a longer useful life and are used for different activities. This combined with their leading reputation as an environmentally conscious business provides them with leverage to charge a premium for their product.</w:t>
      </w:r>
    </w:p>
    <w:p w:rsidR="00A47B4E" w:rsidP="00EC10E4" w:rsidRDefault="00A47B4E" w14:paraId="5AC8B8EB" w14:textId="0D5EA857">
      <w:pPr>
        <w:pStyle w:val="Heading2"/>
      </w:pPr>
      <w:r w:rsidRPr="00D27E9F">
        <w:br/>
      </w:r>
      <w:r w:rsidRPr="00D27E9F">
        <w:t>Marketing Communication</w:t>
      </w:r>
    </w:p>
    <w:p w:rsidRPr="00EC10E4" w:rsidR="00EC10E4" w:rsidP="00EC10E4" w:rsidRDefault="00EC10E4" w14:paraId="036CD27F" w14:textId="77777777"/>
    <w:p w:rsidRPr="00D27E9F" w:rsidR="00A47B4E" w:rsidP="00A47B4E" w:rsidRDefault="00A47B4E" w14:paraId="616AFA11" w14:textId="544869E9">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Patagonia allocates significantly </w:t>
      </w:r>
      <w:r w:rsidRPr="00D27E9F" w:rsidR="00EC10E4">
        <w:rPr>
          <w:rFonts w:ascii="Times New Roman" w:hAnsi="Times New Roman" w:cs="Times New Roman"/>
          <w:color w:val="000000" w:themeColor="text1"/>
          <w:sz w:val="24"/>
          <w:szCs w:val="24"/>
        </w:rPr>
        <w:t>a smaller</w:t>
      </w:r>
      <w:r w:rsidRPr="00D27E9F">
        <w:rPr>
          <w:rFonts w:ascii="Times New Roman" w:hAnsi="Times New Roman" w:cs="Times New Roman"/>
          <w:color w:val="000000" w:themeColor="text1"/>
          <w:sz w:val="24"/>
          <w:szCs w:val="24"/>
        </w:rPr>
        <w:t xml:space="preserve"> </w:t>
      </w:r>
      <w:r w:rsidRPr="00D27E9F" w:rsidR="00EC10E4">
        <w:rPr>
          <w:rFonts w:ascii="Times New Roman" w:hAnsi="Times New Roman" w:cs="Times New Roman"/>
          <w:color w:val="000000" w:themeColor="text1"/>
          <w:sz w:val="24"/>
          <w:szCs w:val="24"/>
        </w:rPr>
        <w:t>number</w:t>
      </w:r>
      <w:r w:rsidRPr="00D27E9F">
        <w:rPr>
          <w:rFonts w:ascii="Times New Roman" w:hAnsi="Times New Roman" w:cs="Times New Roman"/>
          <w:color w:val="000000" w:themeColor="text1"/>
          <w:sz w:val="24"/>
          <w:szCs w:val="24"/>
        </w:rPr>
        <w:t xml:space="preserve"> of resources to marketing and advertising than their retail apparel competitors. Patagonia considers its sales channel and social media presence as a platform to communicate its vision to the public. As such, many of its advertising incorporates educational messages for its suppliers, consumers, and staff. Patagonia’s environmental position, reputation, and unique advertising style also makes regular headlines which attracts free publicity from the press and attention from media and the public. </w:t>
      </w:r>
    </w:p>
    <w:p w:rsidRPr="00D27E9F" w:rsidR="00A47B4E" w:rsidP="00A47B4E" w:rsidRDefault="00A47B4E" w14:paraId="60085130" w14:textId="77777777">
      <w:pPr>
        <w:rPr>
          <w:rFonts w:ascii="Times New Roman" w:hAnsi="Times New Roman" w:cs="Times New Roman"/>
          <w:color w:val="000000" w:themeColor="text1"/>
          <w:sz w:val="24"/>
          <w:szCs w:val="24"/>
        </w:rPr>
      </w:pPr>
    </w:p>
    <w:p w:rsidRPr="00D27E9F" w:rsidR="00A47B4E" w:rsidP="00A47B4E" w:rsidRDefault="00A47B4E" w14:paraId="3A1F97AC"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One of Patagonia’s strengths in their ecommerce platform which has seen great consumer engagement over the past years. Their online sales have outpaced their overall growth for the business. In 2018, the patagonia.com experienced a growth rate 12.8% and generated --- M in revenue. </w:t>
      </w:r>
    </w:p>
    <w:p w:rsidRPr="00D27E9F" w:rsidR="00A47B4E" w:rsidP="00A47B4E" w:rsidRDefault="00A47B4E" w14:paraId="690A7746" w14:textId="77777777">
      <w:pPr>
        <w:rPr>
          <w:rFonts w:ascii="Times New Roman" w:hAnsi="Times New Roman" w:cs="Times New Roman"/>
          <w:color w:val="000000" w:themeColor="text1"/>
          <w:sz w:val="24"/>
          <w:szCs w:val="24"/>
        </w:rPr>
      </w:pPr>
    </w:p>
    <w:p w:rsidR="00A47B4E" w:rsidP="00EC10E4" w:rsidRDefault="00A47B4E" w14:paraId="518EB7CF" w14:textId="7913FC5D">
      <w:pPr>
        <w:pStyle w:val="Heading2"/>
      </w:pPr>
      <w:r w:rsidRPr="00D27E9F">
        <w:t>Customer Service</w:t>
      </w:r>
    </w:p>
    <w:p w:rsidRPr="00EC10E4" w:rsidR="00EC10E4" w:rsidP="00EC10E4" w:rsidRDefault="00EC10E4" w14:paraId="0EC56B22" w14:textId="77777777"/>
    <w:p w:rsidRPr="00D27E9F" w:rsidR="00A47B4E" w:rsidP="00A47B4E" w:rsidRDefault="00A47B4E" w14:paraId="6B2E51F2" w14:textId="3B172183">
      <w:pPr>
        <w:rPr>
          <w:rFonts w:ascii="Times New Roman" w:hAnsi="Times New Roman" w:cs="Times New Roman"/>
          <w:color w:val="000000" w:themeColor="text1"/>
          <w:sz w:val="24"/>
          <w:szCs w:val="24"/>
        </w:rPr>
      </w:pPr>
      <w:r w:rsidRPr="49F22A7B" w:rsidR="00A47B4E">
        <w:rPr>
          <w:rFonts w:ascii="Times New Roman" w:hAnsi="Times New Roman" w:cs="Times New Roman"/>
          <w:color w:val="000000" w:themeColor="text1" w:themeTint="FF" w:themeShade="FF"/>
          <w:sz w:val="24"/>
          <w:szCs w:val="24"/>
        </w:rPr>
        <w:t>Patagonia offers an Ironclad Guarantee to repair, refund, and replace any product that did not meet the customer’s satisfaction. Most competitors offer a similar guarantee, but none repaired products, which costs Patagonia approximately $300,000 annually.</w:t>
      </w:r>
    </w:p>
    <w:p w:rsidRPr="00D27E9F" w:rsidR="00A47B4E" w:rsidP="00A47B4E" w:rsidRDefault="00A47B4E" w14:paraId="6B0A9145" w14:textId="77777777">
      <w:pPr>
        <w:rPr>
          <w:rFonts w:ascii="Times New Roman" w:hAnsi="Times New Roman" w:cs="Times New Roman"/>
          <w:color w:val="000000" w:themeColor="text1"/>
          <w:sz w:val="24"/>
          <w:szCs w:val="24"/>
        </w:rPr>
      </w:pPr>
    </w:p>
    <w:p w:rsidRPr="00D27E9F" w:rsidR="00A47B4E" w:rsidP="00A47B4E" w:rsidRDefault="00A47B4E" w14:paraId="0F73F4B0" w14:textId="77777777">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In 2017, the company introduced its Worn Wear website, where customers can trade in their old and used Patagonia merchandise for cash and store credit. The used merchandise is then cleaned, repaired, and sold on the Patagonia Worn Wear website. These initiatives increase customer engagement and further promotes the brand’s objectives and mission to help solve the environmental crisis and maintain a sustainable business model.</w:t>
      </w:r>
    </w:p>
    <w:p w:rsidRPr="00D27E9F" w:rsidR="00A47B4E" w:rsidP="00A47B4E" w:rsidRDefault="00A47B4E" w14:paraId="6E7EB7B6" w14:textId="77777777">
      <w:pPr>
        <w:rPr>
          <w:rFonts w:ascii="Times New Roman" w:hAnsi="Times New Roman" w:cs="Times New Roman"/>
          <w:color w:val="000000" w:themeColor="text1"/>
          <w:sz w:val="24"/>
          <w:szCs w:val="24"/>
        </w:rPr>
      </w:pPr>
    </w:p>
    <w:p w:rsidRPr="00D27E9F" w:rsidR="00A47B4E" w:rsidP="00A47B4E" w:rsidRDefault="00A47B4E" w14:paraId="0E5AAEAA" w14:textId="77777777">
      <w:pPr>
        <w:rPr>
          <w:rFonts w:ascii="Times New Roman" w:hAnsi="Times New Roman" w:cs="Times New Roman"/>
          <w:color w:val="000000" w:themeColor="text1"/>
          <w:sz w:val="24"/>
          <w:szCs w:val="24"/>
        </w:rPr>
      </w:pPr>
    </w:p>
    <w:p w:rsidRPr="00D27E9F" w:rsidR="00A47B4E" w:rsidP="00A47B4E" w:rsidRDefault="00A47B4E" w14:paraId="47EB78D0" w14:textId="77777777">
      <w:pPr>
        <w:rPr>
          <w:rFonts w:ascii="Times New Roman" w:hAnsi="Times New Roman" w:cs="Times New Roman"/>
          <w:color w:val="000000" w:themeColor="text1"/>
          <w:sz w:val="24"/>
          <w:szCs w:val="24"/>
        </w:rPr>
      </w:pPr>
    </w:p>
    <w:p w:rsidR="00A47B4E" w:rsidP="00A47B4E" w:rsidRDefault="00A47B4E" w14:paraId="2F86A139" w14:textId="42525DDC">
      <w:pPr>
        <w:rPr>
          <w:rFonts w:ascii="Times New Roman" w:hAnsi="Times New Roman" w:cs="Times New Roman"/>
          <w:color w:val="000000" w:themeColor="text1"/>
          <w:sz w:val="24"/>
          <w:szCs w:val="24"/>
        </w:rPr>
      </w:pPr>
    </w:p>
    <w:p w:rsidRPr="00D27E9F" w:rsidR="00EC10E4" w:rsidP="00A47B4E" w:rsidRDefault="00EC10E4" w14:paraId="6CE7A5B3" w14:textId="77777777">
      <w:pPr>
        <w:rPr>
          <w:rFonts w:ascii="Times New Roman" w:hAnsi="Times New Roman" w:cs="Times New Roman"/>
          <w:color w:val="000000" w:themeColor="text1"/>
          <w:sz w:val="24"/>
          <w:szCs w:val="24"/>
        </w:rPr>
      </w:pPr>
    </w:p>
    <w:p w:rsidRPr="00D27E9F" w:rsidR="00A47B4E" w:rsidP="00A47B4E" w:rsidRDefault="00A47B4E" w14:paraId="5CD657D4" w14:textId="46ABA7D5">
      <w:pPr>
        <w:rPr>
          <w:rFonts w:ascii="Times New Roman" w:hAnsi="Times New Roman" w:cs="Times New Roman"/>
          <w:color w:val="000000" w:themeColor="text1"/>
          <w:sz w:val="24"/>
          <w:szCs w:val="24"/>
        </w:rPr>
      </w:pPr>
      <w:r w:rsidRPr="00D27E9F">
        <w:rPr>
          <w:rFonts w:ascii="Times New Roman" w:hAnsi="Times New Roman" w:cs="Times New Roman"/>
          <w:color w:val="000000" w:themeColor="text1"/>
          <w:sz w:val="24"/>
          <w:szCs w:val="24"/>
        </w:rPr>
        <w:t xml:space="preserve">2 Academic sources </w:t>
      </w:r>
    </w:p>
    <w:p w:rsidRPr="00D27E9F" w:rsidR="00A47B4E" w:rsidP="00A47B4E" w:rsidRDefault="00A47B4E" w14:paraId="25F43908" w14:textId="77777777">
      <w:pPr>
        <w:rPr>
          <w:rFonts w:ascii="Times New Roman" w:hAnsi="Times New Roman" w:cs="Times New Roman"/>
          <w:color w:val="000000" w:themeColor="text1"/>
          <w:sz w:val="24"/>
          <w:szCs w:val="24"/>
        </w:rPr>
      </w:pPr>
    </w:p>
    <w:p w:rsidRPr="00D27E9F" w:rsidR="00A47B4E" w:rsidP="00A47B4E" w:rsidRDefault="00A47B4E" w14:paraId="253CB9A8" w14:textId="77777777">
      <w:pPr>
        <w:rPr>
          <w:rFonts w:ascii="Times New Roman" w:hAnsi="Times New Roman" w:cs="Times New Roman"/>
          <w:b/>
          <w:bCs/>
          <w:color w:val="000000" w:themeColor="text1"/>
          <w:sz w:val="24"/>
          <w:szCs w:val="24"/>
        </w:rPr>
      </w:pPr>
      <w:r w:rsidRPr="00D27E9F">
        <w:rPr>
          <w:rFonts w:ascii="Times New Roman" w:hAnsi="Times New Roman" w:cs="Times New Roman"/>
          <w:color w:val="000000" w:themeColor="text1"/>
          <w:sz w:val="24"/>
          <w:szCs w:val="24"/>
        </w:rPr>
        <w:t xml:space="preserve">       </w:t>
      </w:r>
      <w:r w:rsidRPr="00D27E9F">
        <w:rPr>
          <w:rFonts w:ascii="Times New Roman" w:hAnsi="Times New Roman" w:cs="Times New Roman"/>
          <w:b/>
          <w:bCs/>
          <w:color w:val="000000" w:themeColor="text1"/>
          <w:sz w:val="24"/>
          <w:szCs w:val="24"/>
        </w:rPr>
        <w:t>The North Face                        Patagonia                       Columbia Sportswear</w:t>
      </w:r>
    </w:p>
    <w:p w:rsidRPr="00D27E9F" w:rsidR="00A47B4E" w:rsidP="00A47B4E" w:rsidRDefault="00A47B4E" w14:paraId="25AB1C07" w14:textId="77777777">
      <w:pPr>
        <w:rPr>
          <w:rFonts w:ascii="Times New Roman" w:hAnsi="Times New Roman" w:cs="Times New Roman"/>
          <w:noProof/>
          <w:color w:val="000000" w:themeColor="text1"/>
          <w:sz w:val="24"/>
          <w:szCs w:val="24"/>
        </w:rPr>
      </w:pPr>
      <w:r w:rsidR="00A47B4E">
        <w:drawing>
          <wp:inline wp14:editId="49F22A7B" wp14:anchorId="47F5666F">
            <wp:extent cx="1577788" cy="2603350"/>
            <wp:effectExtent l="0" t="0" r="0" b="635"/>
            <wp:docPr id="1" name="Picture 1" descr="A person in a suit and tie&#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90a4dfb9a4b74f8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77788" cy="2603350"/>
                    </a:xfrm>
                    <a:prstGeom prst="rect">
                      <a:avLst/>
                    </a:prstGeom>
                  </pic:spPr>
                </pic:pic>
              </a:graphicData>
            </a:graphic>
          </wp:inline>
        </w:drawing>
      </w:r>
      <w:r w:rsidRPr="49F22A7B" w:rsidR="00A47B4E">
        <w:rPr>
          <w:rFonts w:ascii="Times New Roman" w:hAnsi="Times New Roman" w:cs="Times New Roman"/>
          <w:noProof/>
          <w:color w:val="000000" w:themeColor="text1" w:themeTint="FF" w:themeShade="FF"/>
          <w:sz w:val="24"/>
          <w:szCs w:val="24"/>
        </w:rPr>
        <w:t xml:space="preserve"> </w:t>
      </w:r>
      <w:r w:rsidR="00A47B4E">
        <w:drawing>
          <wp:inline wp14:editId="1ADBF116" wp14:anchorId="18915CF0">
            <wp:extent cx="1775616" cy="2519082"/>
            <wp:effectExtent l="0" t="0" r="2540" b="0"/>
            <wp:docPr id="2" name="Picture 2" descr="A close up of a coat&#10;&#10;Description automatically generated" title=""/>
            <wp:cNvGraphicFramePr>
              <a:graphicFrameLocks noChangeAspect="1"/>
            </wp:cNvGraphicFramePr>
            <a:graphic>
              <a:graphicData uri="http://schemas.openxmlformats.org/drawingml/2006/picture">
                <pic:pic>
                  <pic:nvPicPr>
                    <pic:cNvPr id="0" name="Picture 2"/>
                    <pic:cNvPicPr/>
                  </pic:nvPicPr>
                  <pic:blipFill>
                    <a:blip r:embed="R0538cba175b14e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75616" cy="2519082"/>
                    </a:xfrm>
                    <a:prstGeom prst="rect">
                      <a:avLst/>
                    </a:prstGeom>
                  </pic:spPr>
                </pic:pic>
              </a:graphicData>
            </a:graphic>
          </wp:inline>
        </w:drawing>
      </w:r>
      <w:r w:rsidRPr="49F22A7B" w:rsidR="00A47B4E">
        <w:rPr>
          <w:rFonts w:ascii="Times New Roman" w:hAnsi="Times New Roman" w:cs="Times New Roman"/>
          <w:noProof/>
          <w:color w:val="000000" w:themeColor="text1" w:themeTint="FF" w:themeShade="FF"/>
          <w:sz w:val="24"/>
          <w:szCs w:val="24"/>
        </w:rPr>
        <w:t xml:space="preserve"> </w:t>
      </w:r>
      <w:r w:rsidR="00A47B4E">
        <w:drawing>
          <wp:inline wp14:editId="484712D4" wp14:anchorId="73990F60">
            <wp:extent cx="1670795" cy="2518126"/>
            <wp:effectExtent l="0" t="0" r="5715" b="0"/>
            <wp:docPr id="3" name="Picture 3" descr="A person wearing a suit and tie&#10;&#10;Description automatically generated" title=""/>
            <wp:cNvGraphicFramePr>
              <a:graphicFrameLocks noChangeAspect="1"/>
            </wp:cNvGraphicFramePr>
            <a:graphic>
              <a:graphicData uri="http://schemas.openxmlformats.org/drawingml/2006/picture">
                <pic:pic>
                  <pic:nvPicPr>
                    <pic:cNvPr id="0" name="Picture 3"/>
                    <pic:cNvPicPr/>
                  </pic:nvPicPr>
                  <pic:blipFill>
                    <a:blip r:embed="R8ef5d727b4d4412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70795" cy="2518126"/>
                    </a:xfrm>
                    <a:prstGeom prst="rect">
                      <a:avLst/>
                    </a:prstGeom>
                  </pic:spPr>
                </pic:pic>
              </a:graphicData>
            </a:graphic>
          </wp:inline>
        </w:drawing>
      </w:r>
    </w:p>
    <w:p w:rsidRPr="00D27E9F" w:rsidR="00A47B4E" w:rsidP="00A47B4E" w:rsidRDefault="00A47B4E" w14:paraId="305F02A6" w14:textId="77777777">
      <w:pPr>
        <w:rPr>
          <w:rFonts w:ascii="Times New Roman" w:hAnsi="Times New Roman" w:cs="Times New Roman"/>
          <w:color w:val="000000" w:themeColor="text1"/>
          <w:sz w:val="24"/>
          <w:szCs w:val="24"/>
        </w:rPr>
      </w:pPr>
      <w:r w:rsidR="00A47B4E">
        <w:drawing>
          <wp:inline wp14:editId="1D85BBB4" wp14:anchorId="788D13AA">
            <wp:extent cx="1694329" cy="2756874"/>
            <wp:effectExtent l="0" t="0" r="0" b="0"/>
            <wp:docPr id="4" name="Picture 4" descr="A close up of a person&#10;&#10;Description automatically generated" title=""/>
            <wp:cNvGraphicFramePr>
              <a:graphicFrameLocks noChangeAspect="1"/>
            </wp:cNvGraphicFramePr>
            <a:graphic>
              <a:graphicData uri="http://schemas.openxmlformats.org/drawingml/2006/picture">
                <pic:pic>
                  <pic:nvPicPr>
                    <pic:cNvPr id="0" name="Picture 4"/>
                    <pic:cNvPicPr/>
                  </pic:nvPicPr>
                  <pic:blipFill>
                    <a:blip r:embed="Rdbde1f4276ef4f2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94329" cy="2756874"/>
                    </a:xfrm>
                    <a:prstGeom prst="rect">
                      <a:avLst/>
                    </a:prstGeom>
                  </pic:spPr>
                </pic:pic>
              </a:graphicData>
            </a:graphic>
          </wp:inline>
        </w:drawing>
      </w:r>
      <w:r w:rsidRPr="49F22A7B" w:rsidR="00A47B4E">
        <w:rPr>
          <w:rFonts w:ascii="Times New Roman" w:hAnsi="Times New Roman" w:cs="Times New Roman"/>
          <w:noProof/>
          <w:color w:val="000000" w:themeColor="text1" w:themeTint="FF" w:themeShade="FF"/>
          <w:sz w:val="24"/>
          <w:szCs w:val="24"/>
        </w:rPr>
        <w:t xml:space="preserve"> </w:t>
      </w:r>
      <w:r w:rsidR="00A47B4E">
        <w:drawing>
          <wp:inline wp14:editId="2FDC146E" wp14:anchorId="29232CBC">
            <wp:extent cx="1812560" cy="2618142"/>
            <wp:effectExtent l="0" t="0" r="3810" b="0"/>
            <wp:docPr id="7" name="Picture 7" descr="A close up of a coat&#10;&#10;Description automatically generated" title=""/>
            <wp:cNvGraphicFramePr>
              <a:graphicFrameLocks noChangeAspect="1"/>
            </wp:cNvGraphicFramePr>
            <a:graphic>
              <a:graphicData uri="http://schemas.openxmlformats.org/drawingml/2006/picture">
                <pic:pic>
                  <pic:nvPicPr>
                    <pic:cNvPr id="0" name="Picture 7"/>
                    <pic:cNvPicPr/>
                  </pic:nvPicPr>
                  <pic:blipFill>
                    <a:blip r:embed="R6ad18b319573456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12560" cy="2618142"/>
                    </a:xfrm>
                    <a:prstGeom prst="rect">
                      <a:avLst/>
                    </a:prstGeom>
                  </pic:spPr>
                </pic:pic>
              </a:graphicData>
            </a:graphic>
          </wp:inline>
        </w:drawing>
      </w:r>
      <w:r w:rsidRPr="49F22A7B" w:rsidR="00A47B4E">
        <w:rPr>
          <w:rFonts w:ascii="Times New Roman" w:hAnsi="Times New Roman" w:cs="Times New Roman"/>
          <w:noProof/>
          <w:color w:val="000000" w:themeColor="text1" w:themeTint="FF" w:themeShade="FF"/>
          <w:sz w:val="24"/>
          <w:szCs w:val="24"/>
        </w:rPr>
        <w:t xml:space="preserve"> </w:t>
      </w:r>
      <w:r w:rsidR="00A47B4E">
        <w:drawing>
          <wp:inline wp14:editId="4B4FBAED" wp14:anchorId="2400180A">
            <wp:extent cx="1669208" cy="2581377"/>
            <wp:effectExtent l="0" t="0" r="0" b="0"/>
            <wp:docPr id="5" name="Picture 5" descr="A close up of a person&#10;&#10;Description automatically generated" title=""/>
            <wp:cNvGraphicFramePr>
              <a:graphicFrameLocks noChangeAspect="1"/>
            </wp:cNvGraphicFramePr>
            <a:graphic>
              <a:graphicData uri="http://schemas.openxmlformats.org/drawingml/2006/picture">
                <pic:pic>
                  <pic:nvPicPr>
                    <pic:cNvPr id="0" name="Picture 5"/>
                    <pic:cNvPicPr/>
                  </pic:nvPicPr>
                  <pic:blipFill>
                    <a:blip r:embed="Red3d47ac8d7d45c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69208" cy="2581377"/>
                    </a:xfrm>
                    <a:prstGeom prst="rect">
                      <a:avLst/>
                    </a:prstGeom>
                  </pic:spPr>
                </pic:pic>
              </a:graphicData>
            </a:graphic>
          </wp:inline>
        </w:drawing>
      </w:r>
    </w:p>
    <w:p w:rsidRPr="00D27E9F" w:rsidR="00A47B4E" w:rsidRDefault="00A47B4E" w14:paraId="0CDBB58E" w14:textId="77777777">
      <w:pPr>
        <w:rPr>
          <w:rFonts w:ascii="Times New Roman" w:hAnsi="Times New Roman" w:cs="Times New Roman"/>
          <w:color w:val="000000" w:themeColor="text1"/>
          <w:sz w:val="24"/>
          <w:szCs w:val="24"/>
        </w:rPr>
      </w:pPr>
    </w:p>
    <w:sectPr w:rsidRPr="00D27E9F" w:rsidR="00A47B4E" w:rsidSect="00EF67E1">
      <w:headerReference w:type="even" r:id="rId28"/>
      <w:headerReference w:type="default" r:id="rId29"/>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4331B" w:rsidRDefault="00B4331B" w14:paraId="2D7E2666" w14:textId="77777777">
      <w:pPr>
        <w:spacing w:after="0" w:line="240" w:lineRule="auto"/>
      </w:pPr>
      <w:r>
        <w:separator/>
      </w:r>
    </w:p>
  </w:endnote>
  <w:endnote w:type="continuationSeparator" w:id="0">
    <w:p w:rsidR="00B4331B" w:rsidRDefault="00B4331B" w14:paraId="51AABF9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4331B" w:rsidRDefault="00B4331B" w14:paraId="5308DF92" w14:textId="77777777">
      <w:pPr>
        <w:spacing w:after="0" w:line="240" w:lineRule="auto"/>
      </w:pPr>
      <w:r>
        <w:separator/>
      </w:r>
    </w:p>
  </w:footnote>
  <w:footnote w:type="continuationSeparator" w:id="0">
    <w:p w:rsidR="00B4331B" w:rsidRDefault="00B4331B" w14:paraId="3FA2F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46077482"/>
      <w:docPartObj>
        <w:docPartGallery w:val="Page Numbers (Top of Page)"/>
        <w:docPartUnique/>
      </w:docPartObj>
    </w:sdtPr>
    <w:sdtEndPr>
      <w:rPr>
        <w:rStyle w:val="PageNumber"/>
      </w:rPr>
    </w:sdtEndPr>
    <w:sdtContent>
      <w:p w:rsidR="00E5580D" w:rsidP="002B18C5" w:rsidRDefault="007234D5" w14:paraId="3ADC8B15" w14:textId="77777777">
        <w:pPr>
          <w:pStyle w:val="Head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5580D" w:rsidP="00E5580D" w:rsidRDefault="00B4331B" w14:paraId="39D087C2"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580D" w:rsidP="002B18C5" w:rsidRDefault="00B4331B" w14:paraId="4589BB89" w14:textId="77777777">
    <w:pPr>
      <w:pStyle w:val="Header"/>
      <w:framePr w:wrap="none" w:hAnchor="margin" w:vAnchor="text" w:xAlign="right" w:y="1"/>
      <w:rPr>
        <w:rStyle w:val="PageNumber"/>
      </w:rPr>
    </w:pPr>
  </w:p>
  <w:p w:rsidR="00E5580D" w:rsidP="00E5580D" w:rsidRDefault="00B4331B" w14:paraId="4FEC4D16"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B894897"/>
    <w:multiLevelType w:val="hybridMultilevel"/>
    <w:tmpl w:val="23BA12F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 w15:restartNumberingAfterBreak="0">
    <w:nsid w:val="340C6A9A"/>
    <w:multiLevelType w:val="hybridMultilevel"/>
    <w:tmpl w:val="CD4E9DEA"/>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 w15:restartNumberingAfterBreak="0">
    <w:nsid w:val="44DE44E5"/>
    <w:multiLevelType w:val="multilevel"/>
    <w:tmpl w:val="7E587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C85FD1"/>
    <w:multiLevelType w:val="hybridMultilevel"/>
    <w:tmpl w:val="711A920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5F6F95"/>
    <w:multiLevelType w:val="hybridMultilevel"/>
    <w:tmpl w:val="CE18E6A4"/>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 w15:restartNumberingAfterBreak="0">
    <w:nsid w:val="725335C6"/>
    <w:multiLevelType w:val="multilevel"/>
    <w:tmpl w:val="4DAAE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8">
    <w:abstractNumId w:val="7"/>
  </w:num>
  <w:num w:numId="7">
    <w:abstractNumId w:val="6"/>
  </w: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B4E"/>
    <w:rsid w:val="00116E06"/>
    <w:rsid w:val="00234B99"/>
    <w:rsid w:val="0048434E"/>
    <w:rsid w:val="0062108F"/>
    <w:rsid w:val="006D5FBA"/>
    <w:rsid w:val="007234D5"/>
    <w:rsid w:val="00895D9C"/>
    <w:rsid w:val="008B755D"/>
    <w:rsid w:val="009304E0"/>
    <w:rsid w:val="00A47B4E"/>
    <w:rsid w:val="00B03DC9"/>
    <w:rsid w:val="00B4331B"/>
    <w:rsid w:val="00C05C6B"/>
    <w:rsid w:val="00C40077"/>
    <w:rsid w:val="00D27E9F"/>
    <w:rsid w:val="00D94153"/>
    <w:rsid w:val="00DA60C1"/>
    <w:rsid w:val="00E36E2C"/>
    <w:rsid w:val="00EC10E4"/>
    <w:rsid w:val="0145506F"/>
    <w:rsid w:val="020D9C65"/>
    <w:rsid w:val="063A1B0D"/>
    <w:rsid w:val="06E23B9B"/>
    <w:rsid w:val="0CAA8CEF"/>
    <w:rsid w:val="0FE0D9CD"/>
    <w:rsid w:val="11D15970"/>
    <w:rsid w:val="134D30DF"/>
    <w:rsid w:val="189098BF"/>
    <w:rsid w:val="19404FCA"/>
    <w:rsid w:val="1DA2B629"/>
    <w:rsid w:val="1E21D6FC"/>
    <w:rsid w:val="1EE16F94"/>
    <w:rsid w:val="1FEF5114"/>
    <w:rsid w:val="2104ABD9"/>
    <w:rsid w:val="21753803"/>
    <w:rsid w:val="23BD6A55"/>
    <w:rsid w:val="25DA0DF5"/>
    <w:rsid w:val="25F48714"/>
    <w:rsid w:val="2813FB24"/>
    <w:rsid w:val="28895FC7"/>
    <w:rsid w:val="2909FF59"/>
    <w:rsid w:val="2A414488"/>
    <w:rsid w:val="2A9B3405"/>
    <w:rsid w:val="2C70FB7D"/>
    <w:rsid w:val="2D961E68"/>
    <w:rsid w:val="2E0CCBDE"/>
    <w:rsid w:val="2F14595E"/>
    <w:rsid w:val="3573C0D1"/>
    <w:rsid w:val="366B76D3"/>
    <w:rsid w:val="38071D63"/>
    <w:rsid w:val="393E2626"/>
    <w:rsid w:val="3B6F6404"/>
    <w:rsid w:val="3B8611F9"/>
    <w:rsid w:val="3C6161FF"/>
    <w:rsid w:val="3EDD698A"/>
    <w:rsid w:val="3F551CCA"/>
    <w:rsid w:val="41119D6C"/>
    <w:rsid w:val="41A467B9"/>
    <w:rsid w:val="42352B00"/>
    <w:rsid w:val="46EB5260"/>
    <w:rsid w:val="47616CA5"/>
    <w:rsid w:val="480D860C"/>
    <w:rsid w:val="48300670"/>
    <w:rsid w:val="494C6611"/>
    <w:rsid w:val="49F22A7B"/>
    <w:rsid w:val="4C5F2DB7"/>
    <w:rsid w:val="4CE5DF40"/>
    <w:rsid w:val="4E8E99DF"/>
    <w:rsid w:val="4EC6AB6F"/>
    <w:rsid w:val="4EFA85AB"/>
    <w:rsid w:val="50F1D0C8"/>
    <w:rsid w:val="52FE4222"/>
    <w:rsid w:val="531EF8F4"/>
    <w:rsid w:val="53725D9B"/>
    <w:rsid w:val="56D79FDB"/>
    <w:rsid w:val="584887FC"/>
    <w:rsid w:val="59DBBED8"/>
    <w:rsid w:val="5B0EE211"/>
    <w:rsid w:val="5C79290D"/>
    <w:rsid w:val="5D6C4A79"/>
    <w:rsid w:val="5F1C8777"/>
    <w:rsid w:val="60A4B7F3"/>
    <w:rsid w:val="654B326A"/>
    <w:rsid w:val="6B0F3512"/>
    <w:rsid w:val="6EB1ACBD"/>
    <w:rsid w:val="6FD62A0F"/>
    <w:rsid w:val="71A8A694"/>
    <w:rsid w:val="731CA53B"/>
    <w:rsid w:val="75A9D77E"/>
    <w:rsid w:val="790B5161"/>
    <w:rsid w:val="7B8AD7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CD8F7"/>
  <w15:chartTrackingRefBased/>
  <w15:docId w15:val="{CF69959E-E7E5-4A43-A6DF-34F34D38B7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7B4E"/>
    <w:pPr>
      <w:spacing w:after="160" w:line="259" w:lineRule="auto"/>
    </w:pPr>
    <w:rPr>
      <w:sz w:val="22"/>
      <w:szCs w:val="22"/>
      <w:lang w:val="en-US"/>
    </w:rPr>
  </w:style>
  <w:style w:type="paragraph" w:styleId="Heading1">
    <w:name w:val="heading 1"/>
    <w:basedOn w:val="Normal"/>
    <w:next w:val="Normal"/>
    <w:link w:val="Heading1Char"/>
    <w:uiPriority w:val="9"/>
    <w:qFormat/>
    <w:rsid w:val="008B755D"/>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7B4E"/>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7B4E"/>
    <w:rPr>
      <w:rFonts w:asciiTheme="majorHAnsi" w:hAnsiTheme="majorHAnsi" w:eastAsiaTheme="majorEastAsia" w:cstheme="majorBidi"/>
      <w:color w:val="2F5496" w:themeColor="accent1" w:themeShade="BF"/>
      <w:sz w:val="26"/>
      <w:szCs w:val="26"/>
      <w:lang w:val="en-US"/>
    </w:rPr>
  </w:style>
  <w:style w:type="paragraph" w:styleId="Header">
    <w:name w:val="header"/>
    <w:basedOn w:val="Normal"/>
    <w:link w:val="HeaderChar"/>
    <w:uiPriority w:val="99"/>
    <w:unhideWhenUsed/>
    <w:rsid w:val="00A47B4E"/>
    <w:pPr>
      <w:tabs>
        <w:tab w:val="center" w:pos="4680"/>
        <w:tab w:val="right" w:pos="9360"/>
      </w:tabs>
      <w:spacing w:after="0" w:line="240" w:lineRule="auto"/>
    </w:pPr>
  </w:style>
  <w:style w:type="character" w:styleId="HeaderChar" w:customStyle="1">
    <w:name w:val="Header Char"/>
    <w:basedOn w:val="DefaultParagraphFont"/>
    <w:link w:val="Header"/>
    <w:uiPriority w:val="99"/>
    <w:rsid w:val="00A47B4E"/>
    <w:rPr>
      <w:sz w:val="22"/>
      <w:szCs w:val="22"/>
      <w:lang w:val="en-US"/>
    </w:rPr>
  </w:style>
  <w:style w:type="character" w:styleId="PageNumber">
    <w:name w:val="page number"/>
    <w:basedOn w:val="DefaultParagraphFont"/>
    <w:uiPriority w:val="99"/>
    <w:semiHidden/>
    <w:unhideWhenUsed/>
    <w:rsid w:val="00A47B4E"/>
  </w:style>
  <w:style w:type="character" w:styleId="Hyperlink">
    <w:name w:val="Hyperlink"/>
    <w:basedOn w:val="DefaultParagraphFont"/>
    <w:uiPriority w:val="99"/>
    <w:unhideWhenUsed/>
    <w:rsid w:val="00A47B4E"/>
    <w:rPr>
      <w:color w:val="0563C1" w:themeColor="hyperlink"/>
      <w:u w:val="single"/>
    </w:rPr>
  </w:style>
  <w:style w:type="table" w:styleId="TableGrid">
    <w:name w:val="Table Grid"/>
    <w:basedOn w:val="TableNormal"/>
    <w:uiPriority w:val="39"/>
    <w:rsid w:val="00A47B4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1" w:customStyle="1">
    <w:name w:val="li1"/>
    <w:basedOn w:val="Normal"/>
    <w:rsid w:val="00A47B4E"/>
    <w:pPr>
      <w:spacing w:before="100" w:beforeAutospacing="1" w:after="100" w:afterAutospacing="1" w:line="240" w:lineRule="auto"/>
    </w:pPr>
    <w:rPr>
      <w:rFonts w:ascii="Times New Roman" w:hAnsi="Times New Roman" w:eastAsia="Times New Roman" w:cs="Times New Roman"/>
      <w:sz w:val="24"/>
      <w:szCs w:val="24"/>
      <w:lang w:val="en-CA"/>
    </w:rPr>
  </w:style>
  <w:style w:type="character" w:styleId="s1" w:customStyle="1">
    <w:name w:val="s1"/>
    <w:basedOn w:val="DefaultParagraphFont"/>
    <w:rsid w:val="00A47B4E"/>
  </w:style>
  <w:style w:type="paragraph" w:styleId="li4" w:customStyle="1">
    <w:name w:val="li4"/>
    <w:basedOn w:val="Normal"/>
    <w:rsid w:val="00D27E9F"/>
    <w:pPr>
      <w:spacing w:before="100" w:beforeAutospacing="1" w:after="100" w:afterAutospacing="1" w:line="240" w:lineRule="auto"/>
    </w:pPr>
    <w:rPr>
      <w:rFonts w:ascii="Times New Roman" w:hAnsi="Times New Roman" w:eastAsia="Times New Roman" w:cs="Times New Roman"/>
      <w:sz w:val="24"/>
      <w:szCs w:val="24"/>
      <w:lang w:val="en-CA"/>
    </w:rPr>
  </w:style>
  <w:style w:type="character" w:styleId="Heading1Char" w:customStyle="1">
    <w:name w:val="Heading 1 Char"/>
    <w:basedOn w:val="DefaultParagraphFont"/>
    <w:link w:val="Heading1"/>
    <w:uiPriority w:val="9"/>
    <w:rsid w:val="008B755D"/>
    <w:rPr>
      <w:rFonts w:asciiTheme="majorHAnsi" w:hAnsiTheme="majorHAnsi" w:eastAsiaTheme="majorEastAsia" w:cstheme="majorBidi"/>
      <w:color w:val="2F5496" w:themeColor="accent1" w:themeShade="BF"/>
      <w:sz w:val="32"/>
      <w:szCs w:val="32"/>
      <w:lang w:val="en-US"/>
    </w:rPr>
  </w:style>
  <w:style w:type="paragraph" w:styleId="ListParagraph">
    <w:name w:val="List Paragraph"/>
    <w:basedOn w:val="Normal"/>
    <w:uiPriority w:val="34"/>
    <w:qFormat/>
    <w:rsid w:val="0062108F"/>
    <w:pPr>
      <w:ind w:left="720"/>
      <w:contextualSpacing/>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173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png" Id="rId13" /><Relationship Type="http://schemas.openxmlformats.org/officeDocument/2006/relationships/hyperlink" Target="https://www.statista.com/chart/21764/declining-retail-industry/" TargetMode="External" Id="rId18" /><Relationship Type="http://schemas.openxmlformats.org/officeDocument/2006/relationships/styles" Target="styles.xml" Id="rId3" /><Relationship Type="http://schemas.openxmlformats.org/officeDocument/2006/relationships/hyperlink" Target="https://www.statista.com/study/65902/patagoniacom-store-analysis/" TargetMode="External" Id="rId21" /><Relationship Type="http://schemas.openxmlformats.org/officeDocument/2006/relationships/customXml" Target="../customXml/item4.xml" Id="rId34" /><Relationship Type="http://schemas.openxmlformats.org/officeDocument/2006/relationships/endnotes" Target="endnotes.xml" Id="rId7" /><Relationship Type="http://schemas.openxmlformats.org/officeDocument/2006/relationships/image" Target="media/image4.png" Id="rId12" /><Relationship Type="http://schemas.openxmlformats.org/officeDocument/2006/relationships/hyperlink" Target="https://today.yougov.com/topics/consumer/articles-reports/2017/07/10/the-type-of-person-who-shops-at-patagonia" TargetMode="External" Id="rId17" /><Relationship Type="http://schemas.openxmlformats.org/officeDocument/2006/relationships/customXml" Target="../customXml/item3.xml" Id="rId33" /><Relationship Type="http://schemas.openxmlformats.org/officeDocument/2006/relationships/numbering" Target="numbering.xml" Id="rId2" /><Relationship Type="http://schemas.openxmlformats.org/officeDocument/2006/relationships/hyperlink" Target="https://craft.co/patagonia" TargetMode="External" Id="rId16" /><Relationship Type="http://schemas.openxmlformats.org/officeDocument/2006/relationships/hyperlink" Target="https://www.similarweb.com/website/patagonia.com/" TargetMode="External" Id="rId20" /><Relationship Type="http://schemas.openxmlformats.org/officeDocument/2006/relationships/header" Target="header2.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jpeg" Id="rId11" /><Relationship Type="http://schemas.openxmlformats.org/officeDocument/2006/relationships/customXml" Target="../customXml/item2.xml" Id="rId32" /><Relationship Type="http://schemas.openxmlformats.org/officeDocument/2006/relationships/webSettings" Target="webSettings.xml" Id="rId5" /><Relationship Type="http://schemas.openxmlformats.org/officeDocument/2006/relationships/image" Target="media/image7.png" Id="rId15" /><Relationship Type="http://schemas.openxmlformats.org/officeDocument/2006/relationships/header" Target="header1.xml" Id="rId28" /><Relationship Type="http://schemas.openxmlformats.org/officeDocument/2006/relationships/image" Target="file:////var/folders/d9/2j_yk_t1497bq6lk8vtp38z00000gn/T/com.microsoft.Word/WebArchiveCopyPasteTempFiles/9qahAU7A_400x400.jpg" TargetMode="External" Id="rId10" /><Relationship Type="http://schemas.openxmlformats.org/officeDocument/2006/relationships/hyperlink" Target="https://www.statista.com/chart/21764/declining-retail-industry/" TargetMode="External" Id="rId19" /><Relationship Type="http://schemas.openxmlformats.org/officeDocument/2006/relationships/theme" Target="theme/theme1.xml" Id="rId31"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image" Target="media/image6.jpeg" Id="rId14" /><Relationship Type="http://schemas.openxmlformats.org/officeDocument/2006/relationships/fontTable" Target="fontTable.xml" Id="rId30" /><Relationship Type="http://schemas.openxmlformats.org/officeDocument/2006/relationships/image" Target="media/image1.png" Id="rId8" /><Relationship Type="http://schemas.openxmlformats.org/officeDocument/2006/relationships/glossaryDocument" Target="/word/glossary/document.xml" Id="R2175b191928443b0" /><Relationship Type="http://schemas.openxmlformats.org/officeDocument/2006/relationships/image" Target="/media/image11.png" Id="R90a4dfb9a4b74f8a" /><Relationship Type="http://schemas.openxmlformats.org/officeDocument/2006/relationships/image" Target="/media/image12.png" Id="R0538cba175b14e20" /><Relationship Type="http://schemas.openxmlformats.org/officeDocument/2006/relationships/image" Target="/media/image13.png" Id="R8ef5d727b4d4412e" /><Relationship Type="http://schemas.openxmlformats.org/officeDocument/2006/relationships/image" Target="/media/image14.png" Id="Rdbde1f4276ef4f22" /><Relationship Type="http://schemas.openxmlformats.org/officeDocument/2006/relationships/image" Target="/media/image15.png" Id="R6ad18b319573456f" /><Relationship Type="http://schemas.openxmlformats.org/officeDocument/2006/relationships/image" Target="/media/image16.png" Id="Red3d47ac8d7d45cf"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e4152e8-419f-414c-b833-97226c4dbb55}"/>
      </w:docPartPr>
      <w:docPartBody>
        <w:p w14:paraId="1CC9080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Eth17</b:Tag>
    <b:SourceType>InternetSite</b:SourceType>
    <b:Guid>{28404580-4078-4D12-8F85-A928741E1F36}</b:Guid>
    <b:Title>Three Ways Mainstream Brands are Tapping into the LOHAS Marke</b:Title>
    <b:Year>2017</b:Year>
    <b:Author>
      <b:Author>
        <b:Corporate>Ethos</b:Corporate>
      </b:Author>
    </b:Author>
    <b:InternetSiteTitle>Ethos</b:InternetSiteTitle>
    <b:URL>https://www.ethos-marketing.com/blog/mainstream-brands-lohas-marketing/</b:URL>
    <b:RefOrder>1</b:RefOrder>
  </b:Source>
  <b:Source>
    <b:Tag>Cla20</b:Tag>
    <b:SourceType>InternetSite</b:SourceType>
    <b:Guid>{B9FF6EC9-A9F7-4B08-B060-3697DB25DBC7}</b:Guid>
    <b:Author>
      <b:Author>
        <b:Corporate>Claritas</b:Corporate>
      </b:Author>
    </b:Author>
    <b:Title>Segment details</b:Title>
    <b:InternetSiteTitle>Claritas PRIZM reports</b:InternetSiteTitle>
    <b:Year>2020</b:Year>
    <b:URL>https://claritas360.claritas.com/mybestsegments/#segDetails</b:URL>
    <b:RefOrder>2</b:RefOrder>
  </b:Source>
  <b:Source>
    <b:Tag>Sta181</b:Tag>
    <b:SourceType>Report</b:SourceType>
    <b:Guid>{5A3090B5-57B4-43EF-BEEB-32C2E80951CD}</b:Guid>
    <b:Title>eCommerce Patagonia.com</b:Title>
    <b:Year>2018</b:Year>
    <b:Author>
      <b:Author>
        <b:Corporate>Statstica</b:Corporate>
      </b:Author>
    </b:Author>
    <b:Publisher>https://www.statista.com/</b:Publisher>
    <b:RefOrder>3</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4CBFBBADECAA4D408FA6A1E5835C3E0E" ma:contentTypeVersion="4" ma:contentTypeDescription="Create a new document." ma:contentTypeScope="" ma:versionID="a085ad8c6ed8940aae922b230fa9b156">
  <xsd:schema xmlns:xsd="http://www.w3.org/2001/XMLSchema" xmlns:xs="http://www.w3.org/2001/XMLSchema" xmlns:p="http://schemas.microsoft.com/office/2006/metadata/properties" xmlns:ns2="2adfa254-5eff-4138-888f-c703c0d6b584" targetNamespace="http://schemas.microsoft.com/office/2006/metadata/properties" ma:root="true" ma:fieldsID="bb4030fe8fcf81ca648bb61c9d9db8a7" ns2:_="">
    <xsd:import namespace="2adfa254-5eff-4138-888f-c703c0d6b5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fa254-5eff-4138-888f-c703c0d6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9FC748-5BDE-43B4-BF15-59D7964BFE8D}">
  <ds:schemaRefs>
    <ds:schemaRef ds:uri="http://schemas.openxmlformats.org/officeDocument/2006/bibliography"/>
  </ds:schemaRefs>
</ds:datastoreItem>
</file>

<file path=customXml/itemProps2.xml><?xml version="1.0" encoding="utf-8"?>
<ds:datastoreItem xmlns:ds="http://schemas.openxmlformats.org/officeDocument/2006/customXml" ds:itemID="{A987D3A3-494D-4B45-94D1-42ABBCC47E72}"/>
</file>

<file path=customXml/itemProps3.xml><?xml version="1.0" encoding="utf-8"?>
<ds:datastoreItem xmlns:ds="http://schemas.openxmlformats.org/officeDocument/2006/customXml" ds:itemID="{A79ACFE0-36B8-4252-8B98-ECA5CF616244}"/>
</file>

<file path=customXml/itemProps4.xml><?xml version="1.0" encoding="utf-8"?>
<ds:datastoreItem xmlns:ds="http://schemas.openxmlformats.org/officeDocument/2006/customXml" ds:itemID="{8D166B58-0813-4CC6-B31E-C25CA14307E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Abhishek Bhatia</dc:creator>
  <keywords/>
  <dc:description/>
  <lastModifiedBy>Luhao Zhan</lastModifiedBy>
  <revision>4</revision>
  <dcterms:created xsi:type="dcterms:W3CDTF">2020-11-23T21:03:00.0000000Z</dcterms:created>
  <dcterms:modified xsi:type="dcterms:W3CDTF">2020-11-27T15:36:20.4866697Z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0x0101004CBFBBADECAA4D408FA6A1E5835C3E0E</vt:lpwstr>
  </property>
</Properties>
</file>